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6C" w:rsidRDefault="009B709C" w:rsidP="009B709C">
      <w:pPr>
        <w:spacing w:after="0"/>
        <w:jc w:val="center"/>
        <w:rPr>
          <w:b/>
          <w:sz w:val="24"/>
          <w:szCs w:val="24"/>
        </w:rPr>
      </w:pPr>
      <w:r>
        <w:rPr>
          <w:b/>
          <w:sz w:val="24"/>
          <w:szCs w:val="24"/>
        </w:rPr>
        <w:t xml:space="preserve">Soil: </w:t>
      </w:r>
      <w:r w:rsidR="0095056C">
        <w:rPr>
          <w:b/>
          <w:sz w:val="24"/>
          <w:szCs w:val="24"/>
        </w:rPr>
        <w:t>A Gardener’s Perspective</w:t>
      </w:r>
    </w:p>
    <w:p w:rsidR="00C23BE5" w:rsidRPr="00C23BE5" w:rsidRDefault="00C23BE5" w:rsidP="00C23BE5">
      <w:pPr>
        <w:spacing w:after="0"/>
        <w:jc w:val="center"/>
        <w:rPr>
          <w:b/>
          <w:sz w:val="20"/>
          <w:szCs w:val="20"/>
        </w:rPr>
      </w:pPr>
      <w:r w:rsidRPr="00C23BE5">
        <w:rPr>
          <w:b/>
          <w:sz w:val="20"/>
          <w:szCs w:val="20"/>
        </w:rPr>
        <w:t>Presented by JoAnn Weaver, University of MN Extension, Master Gardener</w:t>
      </w:r>
      <w:r w:rsidR="00185964">
        <w:rPr>
          <w:b/>
          <w:sz w:val="20"/>
          <w:szCs w:val="20"/>
        </w:rPr>
        <w:t xml:space="preserve"> in Crow Wing County</w:t>
      </w:r>
      <w:bookmarkStart w:id="0" w:name="_GoBack"/>
      <w:bookmarkEnd w:id="0"/>
    </w:p>
    <w:p w:rsidR="00C23BE5" w:rsidRDefault="00C23BE5" w:rsidP="00C23BE5">
      <w:pPr>
        <w:spacing w:after="0"/>
        <w:jc w:val="center"/>
        <w:rPr>
          <w:b/>
          <w:sz w:val="20"/>
          <w:szCs w:val="20"/>
        </w:rPr>
      </w:pPr>
    </w:p>
    <w:p w:rsidR="00C23BE5" w:rsidRDefault="0009488F" w:rsidP="00C23BE5">
      <w:pPr>
        <w:spacing w:after="0"/>
        <w:rPr>
          <w:b/>
          <w:sz w:val="20"/>
          <w:szCs w:val="20"/>
        </w:rPr>
      </w:pPr>
      <w:r>
        <w:rPr>
          <w:b/>
          <w:sz w:val="20"/>
          <w:szCs w:val="20"/>
        </w:rPr>
        <w:t xml:space="preserve">This presentation is intended to help you </w:t>
      </w:r>
      <w:r w:rsidR="00C23BE5">
        <w:rPr>
          <w:b/>
          <w:sz w:val="20"/>
          <w:szCs w:val="20"/>
        </w:rPr>
        <w:t>understand the key components of different soil types and the challenges that each type can present.  Information wil</w:t>
      </w:r>
      <w:r>
        <w:rPr>
          <w:b/>
          <w:sz w:val="20"/>
          <w:szCs w:val="20"/>
        </w:rPr>
        <w:t xml:space="preserve">l be provided on improving </w:t>
      </w:r>
      <w:r w:rsidR="00C23BE5">
        <w:rPr>
          <w:b/>
          <w:sz w:val="20"/>
          <w:szCs w:val="20"/>
        </w:rPr>
        <w:t>soil quality by means of soil conditioning, incorporating compost, and fertilizing for the best result.</w:t>
      </w:r>
    </w:p>
    <w:p w:rsidR="00973457" w:rsidRDefault="00973457" w:rsidP="00C23BE5">
      <w:pPr>
        <w:spacing w:after="0"/>
        <w:rPr>
          <w:b/>
          <w:sz w:val="20"/>
          <w:szCs w:val="20"/>
        </w:rPr>
      </w:pPr>
    </w:p>
    <w:p w:rsidR="00973457" w:rsidRDefault="00973457" w:rsidP="00C23BE5">
      <w:pPr>
        <w:spacing w:after="0"/>
        <w:rPr>
          <w:b/>
          <w:sz w:val="20"/>
          <w:szCs w:val="20"/>
        </w:rPr>
      </w:pPr>
      <w:r>
        <w:rPr>
          <w:b/>
          <w:sz w:val="20"/>
          <w:szCs w:val="20"/>
        </w:rPr>
        <w:t>Ideally, “good horticultural soil” contains 50% solid material and 50% pore space.   At any given time, the pore space is occupied by both air and water.</w:t>
      </w:r>
      <w:r w:rsidR="00EF17C9">
        <w:rPr>
          <w:b/>
          <w:sz w:val="20"/>
          <w:szCs w:val="20"/>
        </w:rPr>
        <w:t xml:space="preserve">  Particles of clay fit tightly together and have very little pore space while sand can have a large amount of pore space th</w:t>
      </w:r>
      <w:r w:rsidR="00511ACC">
        <w:rPr>
          <w:b/>
          <w:sz w:val="20"/>
          <w:szCs w:val="20"/>
        </w:rPr>
        <w:t>at drains too quickly.  S</w:t>
      </w:r>
      <w:r w:rsidR="00EF17C9">
        <w:rPr>
          <w:b/>
          <w:sz w:val="20"/>
          <w:szCs w:val="20"/>
        </w:rPr>
        <w:t>oil c</w:t>
      </w:r>
      <w:r w:rsidR="00511ACC">
        <w:rPr>
          <w:b/>
          <w:sz w:val="20"/>
          <w:szCs w:val="20"/>
        </w:rPr>
        <w:t>an vary from part of your</w:t>
      </w:r>
      <w:r w:rsidR="00EF17C9">
        <w:rPr>
          <w:b/>
          <w:sz w:val="20"/>
          <w:szCs w:val="20"/>
        </w:rPr>
        <w:t xml:space="preserve"> land to another. </w:t>
      </w:r>
      <w:r>
        <w:rPr>
          <w:b/>
          <w:sz w:val="20"/>
          <w:szCs w:val="20"/>
        </w:rPr>
        <w:t xml:space="preserve">   </w:t>
      </w:r>
    </w:p>
    <w:p w:rsidR="00C23BE5" w:rsidRDefault="00C23BE5" w:rsidP="00C23BE5">
      <w:pPr>
        <w:spacing w:after="0"/>
        <w:rPr>
          <w:b/>
          <w:sz w:val="20"/>
          <w:szCs w:val="20"/>
        </w:rPr>
      </w:pPr>
    </w:p>
    <w:p w:rsidR="00C23BE5" w:rsidRDefault="00126F0C" w:rsidP="00C23BE5">
      <w:pPr>
        <w:spacing w:after="0"/>
        <w:rPr>
          <w:b/>
          <w:sz w:val="20"/>
          <w:szCs w:val="20"/>
        </w:rPr>
      </w:pPr>
      <w:r>
        <w:rPr>
          <w:b/>
          <w:sz w:val="20"/>
          <w:szCs w:val="20"/>
        </w:rPr>
        <w:t>The p</w:t>
      </w:r>
      <w:r w:rsidR="0009488F">
        <w:rPr>
          <w:b/>
          <w:sz w:val="20"/>
          <w:szCs w:val="20"/>
        </w:rPr>
        <w:t>hysical and chemical functions of soil</w:t>
      </w:r>
      <w:r>
        <w:rPr>
          <w:b/>
          <w:sz w:val="20"/>
          <w:szCs w:val="20"/>
        </w:rPr>
        <w:t xml:space="preserve"> are to provide</w:t>
      </w:r>
      <w:r w:rsidR="00C23BE5">
        <w:rPr>
          <w:b/>
          <w:sz w:val="20"/>
          <w:szCs w:val="20"/>
        </w:rPr>
        <w:t>:</w:t>
      </w:r>
    </w:p>
    <w:p w:rsidR="0009488F" w:rsidRDefault="00126F0C" w:rsidP="0009488F">
      <w:pPr>
        <w:pStyle w:val="ListParagraph"/>
        <w:numPr>
          <w:ilvl w:val="0"/>
          <w:numId w:val="2"/>
        </w:numPr>
        <w:spacing w:after="0"/>
        <w:rPr>
          <w:b/>
          <w:sz w:val="20"/>
          <w:szCs w:val="20"/>
        </w:rPr>
      </w:pPr>
      <w:r>
        <w:rPr>
          <w:b/>
          <w:sz w:val="20"/>
          <w:szCs w:val="20"/>
        </w:rPr>
        <w:t>M</w:t>
      </w:r>
      <w:r w:rsidR="0009488F">
        <w:rPr>
          <w:b/>
          <w:sz w:val="20"/>
          <w:szCs w:val="20"/>
        </w:rPr>
        <w:t>echanical support for plant roots</w:t>
      </w:r>
    </w:p>
    <w:p w:rsidR="0009488F" w:rsidRDefault="00126F0C" w:rsidP="0009488F">
      <w:pPr>
        <w:pStyle w:val="ListParagraph"/>
        <w:numPr>
          <w:ilvl w:val="0"/>
          <w:numId w:val="2"/>
        </w:numPr>
        <w:spacing w:after="0"/>
        <w:rPr>
          <w:b/>
          <w:sz w:val="20"/>
          <w:szCs w:val="20"/>
        </w:rPr>
      </w:pPr>
      <w:r>
        <w:rPr>
          <w:b/>
          <w:sz w:val="20"/>
          <w:szCs w:val="20"/>
        </w:rPr>
        <w:t>E</w:t>
      </w:r>
      <w:r w:rsidR="0009488F">
        <w:rPr>
          <w:b/>
          <w:sz w:val="20"/>
          <w:szCs w:val="20"/>
        </w:rPr>
        <w:t>ssential nutritional elements</w:t>
      </w:r>
    </w:p>
    <w:p w:rsidR="0009488F" w:rsidRDefault="00126F0C" w:rsidP="0009488F">
      <w:pPr>
        <w:pStyle w:val="ListParagraph"/>
        <w:numPr>
          <w:ilvl w:val="0"/>
          <w:numId w:val="2"/>
        </w:numPr>
        <w:spacing w:after="0"/>
        <w:rPr>
          <w:b/>
          <w:sz w:val="20"/>
          <w:szCs w:val="20"/>
        </w:rPr>
      </w:pPr>
      <w:r>
        <w:rPr>
          <w:b/>
          <w:sz w:val="20"/>
          <w:szCs w:val="20"/>
        </w:rPr>
        <w:t>A</w:t>
      </w:r>
      <w:r w:rsidR="0009488F">
        <w:rPr>
          <w:b/>
          <w:sz w:val="20"/>
          <w:szCs w:val="20"/>
        </w:rPr>
        <w:t>ccess to water and oxygen</w:t>
      </w:r>
    </w:p>
    <w:p w:rsidR="00A46BBC" w:rsidRPr="0009488F" w:rsidRDefault="002B3F9B" w:rsidP="0009488F">
      <w:pPr>
        <w:pStyle w:val="ListParagraph"/>
        <w:numPr>
          <w:ilvl w:val="0"/>
          <w:numId w:val="2"/>
        </w:numPr>
        <w:spacing w:after="0"/>
        <w:rPr>
          <w:b/>
          <w:sz w:val="20"/>
          <w:szCs w:val="20"/>
        </w:rPr>
      </w:pPr>
      <w:r>
        <w:rPr>
          <w:b/>
          <w:sz w:val="20"/>
          <w:szCs w:val="20"/>
        </w:rPr>
        <w:t>Insulate</w:t>
      </w:r>
      <w:r w:rsidR="00A46BBC">
        <w:rPr>
          <w:b/>
          <w:sz w:val="20"/>
          <w:szCs w:val="20"/>
        </w:rPr>
        <w:t xml:space="preserve"> plant roots from drastic fluctuations in temperature</w:t>
      </w:r>
    </w:p>
    <w:p w:rsidR="00C23BE5" w:rsidRDefault="00C23BE5" w:rsidP="00C23BE5">
      <w:pPr>
        <w:spacing w:after="0"/>
        <w:rPr>
          <w:b/>
          <w:sz w:val="20"/>
          <w:szCs w:val="20"/>
        </w:rPr>
      </w:pPr>
    </w:p>
    <w:p w:rsidR="00833DD1" w:rsidRPr="005644D0" w:rsidRDefault="00C23BE5" w:rsidP="005644D0">
      <w:pPr>
        <w:spacing w:after="0"/>
        <w:rPr>
          <w:b/>
          <w:sz w:val="20"/>
          <w:szCs w:val="20"/>
        </w:rPr>
      </w:pPr>
      <w:r>
        <w:rPr>
          <w:b/>
          <w:sz w:val="20"/>
          <w:szCs w:val="20"/>
        </w:rPr>
        <w:t>Physical p</w:t>
      </w:r>
      <w:r w:rsidRPr="00C23BE5">
        <w:rPr>
          <w:b/>
          <w:sz w:val="20"/>
          <w:szCs w:val="20"/>
        </w:rPr>
        <w:t>roperties</w:t>
      </w:r>
      <w:r>
        <w:rPr>
          <w:b/>
          <w:sz w:val="20"/>
          <w:szCs w:val="20"/>
        </w:rPr>
        <w:t>:</w:t>
      </w:r>
    </w:p>
    <w:p w:rsidR="00833DD1" w:rsidRPr="00E715E0" w:rsidRDefault="007F7FF9" w:rsidP="00E715E0">
      <w:pPr>
        <w:pStyle w:val="ListParagraph"/>
        <w:numPr>
          <w:ilvl w:val="0"/>
          <w:numId w:val="3"/>
        </w:numPr>
        <w:spacing w:after="0"/>
        <w:rPr>
          <w:b/>
          <w:sz w:val="20"/>
          <w:szCs w:val="20"/>
        </w:rPr>
      </w:pPr>
      <w:r>
        <w:rPr>
          <w:b/>
          <w:sz w:val="20"/>
          <w:szCs w:val="20"/>
        </w:rPr>
        <w:t>All plant roots are found in soil and most in topsoil</w:t>
      </w:r>
    </w:p>
    <w:p w:rsidR="007F7FF9" w:rsidRDefault="007F7FF9" w:rsidP="00833DD1">
      <w:pPr>
        <w:pStyle w:val="ListParagraph"/>
        <w:numPr>
          <w:ilvl w:val="0"/>
          <w:numId w:val="3"/>
        </w:numPr>
        <w:spacing w:after="0"/>
        <w:rPr>
          <w:b/>
          <w:sz w:val="20"/>
          <w:szCs w:val="20"/>
        </w:rPr>
      </w:pPr>
      <w:r>
        <w:rPr>
          <w:b/>
          <w:sz w:val="20"/>
          <w:szCs w:val="20"/>
        </w:rPr>
        <w:t xml:space="preserve">Soil particles </w:t>
      </w:r>
      <w:r w:rsidR="00892CFC">
        <w:rPr>
          <w:b/>
          <w:sz w:val="20"/>
          <w:szCs w:val="20"/>
        </w:rPr>
        <w:t>are called soil separates:  sand (the largest), silt, and clay (the smallest)</w:t>
      </w:r>
    </w:p>
    <w:p w:rsidR="00294D29" w:rsidRDefault="00294D29" w:rsidP="00833DD1">
      <w:pPr>
        <w:pStyle w:val="ListParagraph"/>
        <w:numPr>
          <w:ilvl w:val="0"/>
          <w:numId w:val="3"/>
        </w:numPr>
        <w:spacing w:after="0"/>
        <w:rPr>
          <w:b/>
          <w:sz w:val="20"/>
          <w:szCs w:val="20"/>
        </w:rPr>
      </w:pPr>
      <w:r>
        <w:rPr>
          <w:b/>
          <w:sz w:val="20"/>
          <w:szCs w:val="20"/>
        </w:rPr>
        <w:t>Sand feels gritty and is not moldable or sticky</w:t>
      </w:r>
    </w:p>
    <w:p w:rsidR="00294D29" w:rsidRDefault="00294D29" w:rsidP="00833DD1">
      <w:pPr>
        <w:pStyle w:val="ListParagraph"/>
        <w:numPr>
          <w:ilvl w:val="0"/>
          <w:numId w:val="3"/>
        </w:numPr>
        <w:spacing w:after="0"/>
        <w:rPr>
          <w:b/>
          <w:sz w:val="20"/>
          <w:szCs w:val="20"/>
        </w:rPr>
      </w:pPr>
      <w:r>
        <w:rPr>
          <w:b/>
          <w:sz w:val="20"/>
          <w:szCs w:val="20"/>
        </w:rPr>
        <w:t>Dry silt has a floury or talcum-powder feel, only somewhat moldable and sticky when wet, and dry clods are hard to crush</w:t>
      </w:r>
    </w:p>
    <w:p w:rsidR="00294D29" w:rsidRDefault="00294D29" w:rsidP="00833DD1">
      <w:pPr>
        <w:pStyle w:val="ListParagraph"/>
        <w:numPr>
          <w:ilvl w:val="0"/>
          <w:numId w:val="3"/>
        </w:numPr>
        <w:spacing w:after="0"/>
        <w:rPr>
          <w:b/>
          <w:sz w:val="20"/>
          <w:szCs w:val="20"/>
        </w:rPr>
      </w:pPr>
      <w:r>
        <w:rPr>
          <w:b/>
          <w:sz w:val="20"/>
          <w:szCs w:val="20"/>
        </w:rPr>
        <w:t>Clay is very moldable when wet and dry clods are difficult to crush</w:t>
      </w:r>
    </w:p>
    <w:p w:rsidR="00892CFC" w:rsidRPr="00892CFC" w:rsidRDefault="00892CFC" w:rsidP="00833DD1">
      <w:pPr>
        <w:pStyle w:val="ListParagraph"/>
        <w:numPr>
          <w:ilvl w:val="0"/>
          <w:numId w:val="3"/>
        </w:numPr>
        <w:spacing w:after="0"/>
        <w:rPr>
          <w:b/>
          <w:sz w:val="20"/>
          <w:szCs w:val="20"/>
        </w:rPr>
      </w:pPr>
      <w:r>
        <w:rPr>
          <w:b/>
          <w:sz w:val="20"/>
          <w:szCs w:val="20"/>
        </w:rPr>
        <w:t xml:space="preserve">Soil </w:t>
      </w:r>
      <w:r w:rsidR="0095056C">
        <w:rPr>
          <w:b/>
          <w:sz w:val="20"/>
          <w:szCs w:val="20"/>
        </w:rPr>
        <w:t>texture is the relative proportion of sand, silt, and clay mineral particles</w:t>
      </w:r>
    </w:p>
    <w:p w:rsidR="00892CFC" w:rsidRDefault="00892CFC" w:rsidP="00833DD1">
      <w:pPr>
        <w:pStyle w:val="ListParagraph"/>
        <w:numPr>
          <w:ilvl w:val="0"/>
          <w:numId w:val="3"/>
        </w:numPr>
        <w:spacing w:after="0"/>
        <w:rPr>
          <w:b/>
          <w:sz w:val="20"/>
          <w:szCs w:val="20"/>
        </w:rPr>
      </w:pPr>
      <w:r>
        <w:rPr>
          <w:b/>
          <w:sz w:val="20"/>
          <w:szCs w:val="20"/>
        </w:rPr>
        <w:t xml:space="preserve">“Friable” refers to a moist soil that with gentle pressure is easily crushed but </w:t>
      </w:r>
      <w:r w:rsidR="00126F0C">
        <w:rPr>
          <w:b/>
          <w:sz w:val="20"/>
          <w:szCs w:val="20"/>
        </w:rPr>
        <w:t xml:space="preserve">which </w:t>
      </w:r>
      <w:r>
        <w:rPr>
          <w:b/>
          <w:sz w:val="20"/>
          <w:szCs w:val="20"/>
        </w:rPr>
        <w:t xml:space="preserve">holds together when </w:t>
      </w:r>
      <w:r w:rsidR="00126F0C">
        <w:rPr>
          <w:b/>
          <w:sz w:val="20"/>
          <w:szCs w:val="20"/>
        </w:rPr>
        <w:t>pressed.  Great for plant growth and cultivation</w:t>
      </w:r>
    </w:p>
    <w:p w:rsidR="00126F0C" w:rsidRDefault="00126F0C" w:rsidP="00833DD1">
      <w:pPr>
        <w:pStyle w:val="ListParagraph"/>
        <w:numPr>
          <w:ilvl w:val="0"/>
          <w:numId w:val="3"/>
        </w:numPr>
        <w:spacing w:after="0"/>
        <w:rPr>
          <w:b/>
          <w:sz w:val="20"/>
          <w:szCs w:val="20"/>
        </w:rPr>
      </w:pPr>
      <w:r>
        <w:rPr>
          <w:b/>
          <w:sz w:val="20"/>
          <w:szCs w:val="20"/>
        </w:rPr>
        <w:t>“Tilth” refers to the physical condition of the soil as related to tillage and it’s reaction to seed emergence and root penetration</w:t>
      </w:r>
    </w:p>
    <w:p w:rsidR="00892CFC" w:rsidRDefault="00126F0C" w:rsidP="00126F0C">
      <w:pPr>
        <w:pStyle w:val="ListParagraph"/>
        <w:numPr>
          <w:ilvl w:val="0"/>
          <w:numId w:val="3"/>
        </w:numPr>
        <w:spacing w:after="0"/>
        <w:rPr>
          <w:b/>
          <w:sz w:val="20"/>
          <w:szCs w:val="20"/>
        </w:rPr>
      </w:pPr>
      <w:r>
        <w:rPr>
          <w:b/>
          <w:sz w:val="20"/>
          <w:szCs w:val="20"/>
        </w:rPr>
        <w:t>A soil with good tilth and friability makes for a very good garden</w:t>
      </w:r>
    </w:p>
    <w:p w:rsidR="00C84687" w:rsidRDefault="00C84687" w:rsidP="00126F0C">
      <w:pPr>
        <w:pStyle w:val="ListParagraph"/>
        <w:numPr>
          <w:ilvl w:val="0"/>
          <w:numId w:val="3"/>
        </w:numPr>
        <w:spacing w:after="0"/>
        <w:rPr>
          <w:b/>
          <w:sz w:val="20"/>
          <w:szCs w:val="20"/>
        </w:rPr>
      </w:pPr>
      <w:r>
        <w:rPr>
          <w:b/>
          <w:sz w:val="20"/>
          <w:szCs w:val="20"/>
        </w:rPr>
        <w:t>Garden plants require both water and air at their roots</w:t>
      </w:r>
    </w:p>
    <w:p w:rsidR="00C84687" w:rsidRDefault="00EF17C9" w:rsidP="00EF17C9">
      <w:pPr>
        <w:pStyle w:val="ListParagraph"/>
        <w:numPr>
          <w:ilvl w:val="0"/>
          <w:numId w:val="3"/>
        </w:numPr>
        <w:spacing w:after="0"/>
        <w:rPr>
          <w:b/>
          <w:sz w:val="20"/>
          <w:szCs w:val="20"/>
        </w:rPr>
      </w:pPr>
      <w:r>
        <w:rPr>
          <w:b/>
          <w:sz w:val="20"/>
          <w:szCs w:val="20"/>
        </w:rPr>
        <w:t xml:space="preserve">Mechanical manipulation of soil loosens the soil, and promotes aeration, porosity and water-holding capacity.  </w:t>
      </w:r>
      <w:r w:rsidR="00C84687" w:rsidRPr="00EF17C9">
        <w:rPr>
          <w:b/>
          <w:sz w:val="20"/>
          <w:szCs w:val="20"/>
        </w:rPr>
        <w:t xml:space="preserve">Don’t overtill with a mechanical tiller or consistently walk on an area to be planted as this </w:t>
      </w:r>
      <w:r w:rsidR="00772F6F" w:rsidRPr="00EF17C9">
        <w:rPr>
          <w:b/>
          <w:sz w:val="20"/>
          <w:szCs w:val="20"/>
        </w:rPr>
        <w:t xml:space="preserve">can cause </w:t>
      </w:r>
      <w:r w:rsidR="007745E5">
        <w:rPr>
          <w:b/>
          <w:sz w:val="20"/>
          <w:szCs w:val="20"/>
        </w:rPr>
        <w:t xml:space="preserve">compaction </w:t>
      </w:r>
      <w:r w:rsidR="00C84687" w:rsidRPr="00EF17C9">
        <w:rPr>
          <w:b/>
          <w:sz w:val="20"/>
          <w:szCs w:val="20"/>
        </w:rPr>
        <w:t>which resists water movement and the spread of plant roots</w:t>
      </w:r>
      <w:r>
        <w:rPr>
          <w:b/>
          <w:sz w:val="20"/>
          <w:szCs w:val="20"/>
        </w:rPr>
        <w:t>.  It can take years to get over the damage caused by overtilling</w:t>
      </w:r>
    </w:p>
    <w:p w:rsidR="00DC5FF7" w:rsidRPr="00EF17C9" w:rsidRDefault="00DC5FF7" w:rsidP="00EF17C9">
      <w:pPr>
        <w:pStyle w:val="ListParagraph"/>
        <w:numPr>
          <w:ilvl w:val="0"/>
          <w:numId w:val="3"/>
        </w:numPr>
        <w:spacing w:after="0"/>
        <w:rPr>
          <w:b/>
          <w:sz w:val="20"/>
          <w:szCs w:val="20"/>
        </w:rPr>
      </w:pPr>
      <w:r>
        <w:rPr>
          <w:b/>
          <w:sz w:val="20"/>
          <w:szCs w:val="20"/>
        </w:rPr>
        <w:t>Direct effects of compaction:  reduced growth, tip dieback, root rot, and dehydration</w:t>
      </w:r>
    </w:p>
    <w:p w:rsidR="00EF17C9" w:rsidRDefault="00EF17C9" w:rsidP="00C23BE5">
      <w:pPr>
        <w:spacing w:after="0"/>
        <w:rPr>
          <w:b/>
          <w:sz w:val="20"/>
          <w:szCs w:val="20"/>
        </w:rPr>
      </w:pPr>
    </w:p>
    <w:p w:rsidR="00C23BE5" w:rsidRDefault="00C23BE5" w:rsidP="00C23BE5">
      <w:pPr>
        <w:spacing w:after="0"/>
        <w:rPr>
          <w:b/>
          <w:sz w:val="20"/>
          <w:szCs w:val="20"/>
        </w:rPr>
      </w:pPr>
      <w:r>
        <w:rPr>
          <w:b/>
          <w:sz w:val="20"/>
          <w:szCs w:val="20"/>
        </w:rPr>
        <w:t>Life in the soil:</w:t>
      </w:r>
    </w:p>
    <w:p w:rsidR="00A60840" w:rsidRDefault="00B326D8" w:rsidP="00A60840">
      <w:pPr>
        <w:pStyle w:val="ListParagraph"/>
        <w:numPr>
          <w:ilvl w:val="0"/>
          <w:numId w:val="4"/>
        </w:numPr>
        <w:spacing w:after="0"/>
        <w:rPr>
          <w:b/>
          <w:sz w:val="20"/>
          <w:szCs w:val="20"/>
        </w:rPr>
      </w:pPr>
      <w:r>
        <w:rPr>
          <w:b/>
          <w:sz w:val="20"/>
          <w:szCs w:val="20"/>
        </w:rPr>
        <w:t xml:space="preserve">A productive soil is </w:t>
      </w:r>
      <w:r w:rsidR="00A60840">
        <w:rPr>
          <w:b/>
          <w:sz w:val="20"/>
          <w:szCs w:val="20"/>
        </w:rPr>
        <w:t>an ec</w:t>
      </w:r>
      <w:r>
        <w:rPr>
          <w:b/>
          <w:sz w:val="20"/>
          <w:szCs w:val="20"/>
        </w:rPr>
        <w:t>osystem alive with small (micro) and large (macro) plant</w:t>
      </w:r>
      <w:r w:rsidR="00A60840">
        <w:rPr>
          <w:b/>
          <w:sz w:val="20"/>
          <w:szCs w:val="20"/>
        </w:rPr>
        <w:t xml:space="preserve"> (flora) an</w:t>
      </w:r>
      <w:r>
        <w:rPr>
          <w:b/>
          <w:sz w:val="20"/>
          <w:szCs w:val="20"/>
        </w:rPr>
        <w:t>d animal (fauna) organisms</w:t>
      </w:r>
    </w:p>
    <w:p w:rsidR="00A60840" w:rsidRDefault="00731F46" w:rsidP="00A60840">
      <w:pPr>
        <w:pStyle w:val="ListParagraph"/>
        <w:numPr>
          <w:ilvl w:val="0"/>
          <w:numId w:val="4"/>
        </w:numPr>
        <w:spacing w:after="0"/>
        <w:rPr>
          <w:b/>
          <w:sz w:val="20"/>
          <w:szCs w:val="20"/>
        </w:rPr>
      </w:pPr>
      <w:r>
        <w:rPr>
          <w:b/>
          <w:sz w:val="20"/>
          <w:szCs w:val="20"/>
        </w:rPr>
        <w:t>Microorganisms are responsible for organic matter decomposition, nutrient cycling, and other effects on plant growth</w:t>
      </w:r>
    </w:p>
    <w:p w:rsidR="00731F46" w:rsidRDefault="00731F46" w:rsidP="00A60840">
      <w:pPr>
        <w:pStyle w:val="ListParagraph"/>
        <w:numPr>
          <w:ilvl w:val="0"/>
          <w:numId w:val="4"/>
        </w:numPr>
        <w:spacing w:after="0"/>
        <w:rPr>
          <w:b/>
          <w:sz w:val="20"/>
          <w:szCs w:val="20"/>
        </w:rPr>
      </w:pPr>
      <w:r>
        <w:rPr>
          <w:b/>
          <w:sz w:val="20"/>
          <w:szCs w:val="20"/>
        </w:rPr>
        <w:t xml:space="preserve">Macrofauna includes nematodes, snails, slugs, earthworms, woodlice, millipedes, termites, beetles, ants, spiders and mites and are involved with the initial breakdown of surface organic </w:t>
      </w:r>
      <w:r w:rsidR="003853AB">
        <w:rPr>
          <w:b/>
          <w:sz w:val="20"/>
          <w:szCs w:val="20"/>
        </w:rPr>
        <w:t>residue</w:t>
      </w:r>
    </w:p>
    <w:p w:rsidR="00731F46" w:rsidRDefault="00731F46" w:rsidP="00A60840">
      <w:pPr>
        <w:pStyle w:val="ListParagraph"/>
        <w:numPr>
          <w:ilvl w:val="0"/>
          <w:numId w:val="4"/>
        </w:numPr>
        <w:spacing w:after="0"/>
        <w:rPr>
          <w:b/>
          <w:sz w:val="20"/>
          <w:szCs w:val="20"/>
        </w:rPr>
      </w:pPr>
      <w:r>
        <w:rPr>
          <w:b/>
          <w:sz w:val="20"/>
          <w:szCs w:val="20"/>
        </w:rPr>
        <w:lastRenderedPageBreak/>
        <w:t>Microfauna not very numerous.  Protozoa an example</w:t>
      </w:r>
    </w:p>
    <w:p w:rsidR="00731F46" w:rsidRDefault="00493AF1" w:rsidP="00A60840">
      <w:pPr>
        <w:pStyle w:val="ListParagraph"/>
        <w:numPr>
          <w:ilvl w:val="0"/>
          <w:numId w:val="4"/>
        </w:numPr>
        <w:spacing w:after="0"/>
        <w:rPr>
          <w:b/>
          <w:sz w:val="20"/>
          <w:szCs w:val="20"/>
        </w:rPr>
      </w:pPr>
      <w:r>
        <w:rPr>
          <w:b/>
          <w:sz w:val="20"/>
          <w:szCs w:val="20"/>
        </w:rPr>
        <w:t xml:space="preserve">Macroflora includes </w:t>
      </w:r>
      <w:r w:rsidR="00731F46">
        <w:rPr>
          <w:b/>
          <w:sz w:val="20"/>
          <w:szCs w:val="20"/>
        </w:rPr>
        <w:t>plant roots</w:t>
      </w:r>
      <w:r w:rsidR="003853AB">
        <w:rPr>
          <w:b/>
          <w:sz w:val="20"/>
          <w:szCs w:val="20"/>
        </w:rPr>
        <w:t xml:space="preserve"> </w:t>
      </w:r>
      <w:r>
        <w:rPr>
          <w:b/>
          <w:sz w:val="20"/>
          <w:szCs w:val="20"/>
        </w:rPr>
        <w:t xml:space="preserve">as </w:t>
      </w:r>
      <w:r w:rsidR="003853AB">
        <w:rPr>
          <w:b/>
          <w:sz w:val="20"/>
          <w:szCs w:val="20"/>
        </w:rPr>
        <w:t>the most common</w:t>
      </w:r>
      <w:r>
        <w:rPr>
          <w:b/>
          <w:sz w:val="20"/>
          <w:szCs w:val="20"/>
        </w:rPr>
        <w:t xml:space="preserve"> example</w:t>
      </w:r>
    </w:p>
    <w:p w:rsidR="00493AF1" w:rsidRPr="00CD6135" w:rsidRDefault="00731F46" w:rsidP="00CD6135">
      <w:pPr>
        <w:pStyle w:val="ListParagraph"/>
        <w:numPr>
          <w:ilvl w:val="0"/>
          <w:numId w:val="4"/>
        </w:numPr>
        <w:spacing w:after="0"/>
        <w:rPr>
          <w:b/>
          <w:sz w:val="20"/>
          <w:szCs w:val="20"/>
        </w:rPr>
      </w:pPr>
      <w:r>
        <w:rPr>
          <w:b/>
          <w:sz w:val="20"/>
          <w:szCs w:val="20"/>
        </w:rPr>
        <w:t xml:space="preserve">Microflora </w:t>
      </w:r>
      <w:r w:rsidR="00493AF1">
        <w:rPr>
          <w:b/>
          <w:sz w:val="20"/>
          <w:szCs w:val="20"/>
        </w:rPr>
        <w:t xml:space="preserve">are the </w:t>
      </w:r>
      <w:r>
        <w:rPr>
          <w:b/>
          <w:sz w:val="20"/>
          <w:szCs w:val="20"/>
        </w:rPr>
        <w:t xml:space="preserve">most influential and includes </w:t>
      </w:r>
      <w:r w:rsidR="003853AB">
        <w:rPr>
          <w:b/>
          <w:sz w:val="20"/>
          <w:szCs w:val="20"/>
        </w:rPr>
        <w:t>bacteria, fungi, algae, and viruses</w:t>
      </w:r>
      <w:r>
        <w:rPr>
          <w:b/>
          <w:sz w:val="20"/>
          <w:szCs w:val="20"/>
        </w:rPr>
        <w:t xml:space="preserve"> </w:t>
      </w:r>
    </w:p>
    <w:p w:rsidR="00C23BE5" w:rsidRDefault="00C23BE5" w:rsidP="00C23BE5">
      <w:pPr>
        <w:spacing w:after="0"/>
        <w:rPr>
          <w:b/>
          <w:sz w:val="20"/>
          <w:szCs w:val="20"/>
        </w:rPr>
      </w:pPr>
    </w:p>
    <w:p w:rsidR="00C23BE5" w:rsidRDefault="00CD6135" w:rsidP="00C23BE5">
      <w:pPr>
        <w:spacing w:after="0"/>
        <w:rPr>
          <w:b/>
          <w:sz w:val="20"/>
          <w:szCs w:val="20"/>
        </w:rPr>
      </w:pPr>
      <w:r>
        <w:rPr>
          <w:b/>
          <w:sz w:val="20"/>
          <w:szCs w:val="20"/>
        </w:rPr>
        <w:t>Soil pH</w:t>
      </w:r>
      <w:r w:rsidR="00C23BE5">
        <w:rPr>
          <w:b/>
          <w:sz w:val="20"/>
          <w:szCs w:val="20"/>
        </w:rPr>
        <w:t>:</w:t>
      </w:r>
    </w:p>
    <w:p w:rsidR="00E715E0" w:rsidRPr="00E715E0" w:rsidRDefault="00CD6135" w:rsidP="00E715E0">
      <w:pPr>
        <w:pStyle w:val="ListParagraph"/>
        <w:numPr>
          <w:ilvl w:val="0"/>
          <w:numId w:val="5"/>
        </w:numPr>
        <w:spacing w:after="0"/>
        <w:rPr>
          <w:b/>
          <w:sz w:val="20"/>
          <w:szCs w:val="20"/>
        </w:rPr>
      </w:pPr>
      <w:r>
        <w:rPr>
          <w:b/>
          <w:sz w:val="20"/>
          <w:szCs w:val="20"/>
        </w:rPr>
        <w:t xml:space="preserve">A </w:t>
      </w:r>
      <w:r w:rsidR="00887A1B">
        <w:rPr>
          <w:b/>
          <w:sz w:val="20"/>
          <w:szCs w:val="20"/>
        </w:rPr>
        <w:t xml:space="preserve">measure of </w:t>
      </w:r>
      <w:r>
        <w:rPr>
          <w:b/>
          <w:sz w:val="20"/>
          <w:szCs w:val="20"/>
        </w:rPr>
        <w:t>relative acidity or alkalinity</w:t>
      </w:r>
    </w:p>
    <w:p w:rsidR="00887A1B" w:rsidRDefault="00CD6135" w:rsidP="00CD6135">
      <w:pPr>
        <w:pStyle w:val="ListParagraph"/>
        <w:numPr>
          <w:ilvl w:val="0"/>
          <w:numId w:val="5"/>
        </w:numPr>
        <w:spacing w:after="0"/>
        <w:rPr>
          <w:b/>
          <w:sz w:val="20"/>
          <w:szCs w:val="20"/>
        </w:rPr>
      </w:pPr>
      <w:r>
        <w:rPr>
          <w:b/>
          <w:sz w:val="20"/>
          <w:szCs w:val="20"/>
        </w:rPr>
        <w:t>Influences numerous chemical reactions that occur in the soil, including the availability of the 17 nutrient elements essential for plant growth and development.</w:t>
      </w:r>
      <w:r w:rsidR="00887A1B">
        <w:rPr>
          <w:b/>
          <w:sz w:val="20"/>
          <w:szCs w:val="20"/>
        </w:rPr>
        <w:t xml:space="preserve">  Of these 17, three are taken from air and water</w:t>
      </w:r>
      <w:r w:rsidR="00070E23">
        <w:rPr>
          <w:b/>
          <w:sz w:val="20"/>
          <w:szCs w:val="20"/>
        </w:rPr>
        <w:t xml:space="preserve"> (carbon, hydrogen, and oxygen)</w:t>
      </w:r>
      <w:r w:rsidR="00887A1B">
        <w:rPr>
          <w:b/>
          <w:sz w:val="20"/>
          <w:szCs w:val="20"/>
        </w:rPr>
        <w:t xml:space="preserve">, and the other 14 (divided into “primary,” “secondary,” and </w:t>
      </w:r>
      <w:r w:rsidR="009A4F72">
        <w:rPr>
          <w:b/>
          <w:sz w:val="20"/>
          <w:szCs w:val="20"/>
        </w:rPr>
        <w:t xml:space="preserve">“micronutrients”) </w:t>
      </w:r>
      <w:r w:rsidR="00887A1B">
        <w:rPr>
          <w:b/>
          <w:sz w:val="20"/>
          <w:szCs w:val="20"/>
        </w:rPr>
        <w:t>are absorbed from the soil by plant roots</w:t>
      </w:r>
      <w:r>
        <w:rPr>
          <w:b/>
          <w:sz w:val="20"/>
          <w:szCs w:val="20"/>
        </w:rPr>
        <w:t xml:space="preserve">  </w:t>
      </w:r>
    </w:p>
    <w:p w:rsidR="00CD6135" w:rsidRDefault="00CD6135" w:rsidP="00CD6135">
      <w:pPr>
        <w:pStyle w:val="ListParagraph"/>
        <w:numPr>
          <w:ilvl w:val="0"/>
          <w:numId w:val="5"/>
        </w:numPr>
        <w:spacing w:after="0"/>
        <w:rPr>
          <w:b/>
          <w:sz w:val="20"/>
          <w:szCs w:val="20"/>
        </w:rPr>
      </w:pPr>
      <w:r>
        <w:rPr>
          <w:b/>
          <w:sz w:val="20"/>
          <w:szCs w:val="20"/>
        </w:rPr>
        <w:t>A pH of 7.0 means that alkalinity  and acidity are equally balanced in the soil</w:t>
      </w:r>
    </w:p>
    <w:p w:rsidR="00887A1B" w:rsidRDefault="00887A1B" w:rsidP="00CD6135">
      <w:pPr>
        <w:pStyle w:val="ListParagraph"/>
        <w:numPr>
          <w:ilvl w:val="0"/>
          <w:numId w:val="5"/>
        </w:numPr>
        <w:spacing w:after="0"/>
        <w:rPr>
          <w:b/>
          <w:sz w:val="20"/>
          <w:szCs w:val="20"/>
        </w:rPr>
      </w:pPr>
      <w:r>
        <w:rPr>
          <w:b/>
          <w:sz w:val="20"/>
          <w:szCs w:val="20"/>
        </w:rPr>
        <w:t>Most crops do best when the pH is slightly acidic to neutral (pH of 5.5 to 7.5).</w:t>
      </w:r>
    </w:p>
    <w:p w:rsidR="00887A1B" w:rsidRPr="00E715E0" w:rsidRDefault="00E715E0" w:rsidP="00887A1B">
      <w:pPr>
        <w:pStyle w:val="ListParagraph"/>
        <w:numPr>
          <w:ilvl w:val="0"/>
          <w:numId w:val="5"/>
        </w:numPr>
        <w:spacing w:after="0"/>
        <w:rPr>
          <w:b/>
          <w:sz w:val="20"/>
          <w:szCs w:val="20"/>
        </w:rPr>
      </w:pPr>
      <w:r>
        <w:rPr>
          <w:b/>
          <w:sz w:val="20"/>
          <w:szCs w:val="20"/>
        </w:rPr>
        <w:t>Soil pH should only be managed in response to a soil test</w:t>
      </w:r>
      <w:r w:rsidR="00CB2D6D">
        <w:rPr>
          <w:b/>
          <w:sz w:val="20"/>
          <w:szCs w:val="20"/>
        </w:rPr>
        <w:t>.  Repeat every three years</w:t>
      </w:r>
    </w:p>
    <w:p w:rsidR="00C23BE5" w:rsidRPr="00E715E0" w:rsidRDefault="00C23BE5" w:rsidP="00E715E0">
      <w:pPr>
        <w:pStyle w:val="ListParagraph"/>
        <w:numPr>
          <w:ilvl w:val="0"/>
          <w:numId w:val="5"/>
        </w:numPr>
        <w:spacing w:after="0"/>
        <w:rPr>
          <w:b/>
          <w:sz w:val="20"/>
          <w:szCs w:val="20"/>
        </w:rPr>
      </w:pPr>
      <w:r w:rsidRPr="00E715E0">
        <w:rPr>
          <w:b/>
          <w:sz w:val="20"/>
          <w:szCs w:val="20"/>
        </w:rPr>
        <w:t>Soil testing:</w:t>
      </w:r>
      <w:r w:rsidR="009A4F72" w:rsidRPr="00E715E0">
        <w:rPr>
          <w:b/>
          <w:sz w:val="20"/>
          <w:szCs w:val="20"/>
        </w:rPr>
        <w:t xml:space="preserve"> </w:t>
      </w:r>
      <w:hyperlink r:id="rId6" w:history="1">
        <w:r w:rsidR="00BA6839" w:rsidRPr="00E715E0">
          <w:rPr>
            <w:rStyle w:val="Hyperlink"/>
            <w:b/>
            <w:sz w:val="20"/>
            <w:szCs w:val="20"/>
          </w:rPr>
          <w:t>http://soiltest.cfans.umn.edu/</w:t>
        </w:r>
      </w:hyperlink>
    </w:p>
    <w:p w:rsidR="00BA6839" w:rsidRDefault="00BA6839" w:rsidP="00C23BE5">
      <w:pPr>
        <w:spacing w:after="0"/>
        <w:rPr>
          <w:b/>
          <w:sz w:val="20"/>
          <w:szCs w:val="20"/>
        </w:rPr>
      </w:pPr>
    </w:p>
    <w:p w:rsidR="00BA6839" w:rsidRDefault="00BA6839" w:rsidP="00C23BE5">
      <w:pPr>
        <w:spacing w:after="0"/>
        <w:rPr>
          <w:b/>
          <w:sz w:val="20"/>
          <w:szCs w:val="20"/>
        </w:rPr>
      </w:pPr>
      <w:r>
        <w:rPr>
          <w:b/>
          <w:sz w:val="20"/>
          <w:szCs w:val="20"/>
        </w:rPr>
        <w:t>Fertilizer and plant nutrition:</w:t>
      </w:r>
    </w:p>
    <w:p w:rsidR="00BA6839" w:rsidRPr="00BA6839" w:rsidRDefault="00BA6839" w:rsidP="00BA6839">
      <w:pPr>
        <w:pStyle w:val="ListParagraph"/>
        <w:numPr>
          <w:ilvl w:val="0"/>
          <w:numId w:val="7"/>
        </w:numPr>
        <w:spacing w:after="0"/>
        <w:rPr>
          <w:b/>
          <w:sz w:val="20"/>
          <w:szCs w:val="20"/>
        </w:rPr>
      </w:pPr>
      <w:r>
        <w:rPr>
          <w:b/>
          <w:sz w:val="20"/>
          <w:szCs w:val="20"/>
        </w:rPr>
        <w:t>Garden and landscape soils are rarely fertile enough to supply all of the nutrients of plants</w:t>
      </w:r>
    </w:p>
    <w:p w:rsidR="00BA6839" w:rsidRPr="00FC4E73" w:rsidRDefault="00BA6839" w:rsidP="00FC4E73">
      <w:pPr>
        <w:pStyle w:val="ListParagraph"/>
        <w:numPr>
          <w:ilvl w:val="0"/>
          <w:numId w:val="6"/>
        </w:numPr>
        <w:spacing w:after="0"/>
        <w:rPr>
          <w:b/>
          <w:sz w:val="20"/>
          <w:szCs w:val="20"/>
        </w:rPr>
      </w:pPr>
      <w:r>
        <w:rPr>
          <w:b/>
          <w:sz w:val="20"/>
          <w:szCs w:val="20"/>
        </w:rPr>
        <w:t xml:space="preserve">Too little </w:t>
      </w:r>
      <w:r w:rsidR="009A7426">
        <w:rPr>
          <w:b/>
          <w:sz w:val="20"/>
          <w:szCs w:val="20"/>
        </w:rPr>
        <w:t xml:space="preserve">fertilization </w:t>
      </w:r>
      <w:r>
        <w:rPr>
          <w:b/>
          <w:sz w:val="20"/>
          <w:szCs w:val="20"/>
        </w:rPr>
        <w:t xml:space="preserve">results in poor plant growth and appearance.  Too much </w:t>
      </w:r>
      <w:r w:rsidR="009A7426">
        <w:rPr>
          <w:b/>
          <w:sz w:val="20"/>
          <w:szCs w:val="20"/>
        </w:rPr>
        <w:t xml:space="preserve">fertilization </w:t>
      </w:r>
      <w:r>
        <w:rPr>
          <w:b/>
          <w:sz w:val="20"/>
          <w:szCs w:val="20"/>
        </w:rPr>
        <w:t>is unnecessarily expensive and may cause injury</w:t>
      </w:r>
      <w:r w:rsidR="00FC4E73">
        <w:rPr>
          <w:b/>
          <w:sz w:val="20"/>
          <w:szCs w:val="20"/>
        </w:rPr>
        <w:t xml:space="preserve"> and pollution</w:t>
      </w:r>
    </w:p>
    <w:p w:rsidR="00BA6839" w:rsidRDefault="00FC4E73" w:rsidP="00BA6839">
      <w:pPr>
        <w:pStyle w:val="ListParagraph"/>
        <w:numPr>
          <w:ilvl w:val="0"/>
          <w:numId w:val="6"/>
        </w:numPr>
        <w:spacing w:after="0"/>
        <w:rPr>
          <w:b/>
          <w:sz w:val="20"/>
          <w:szCs w:val="20"/>
        </w:rPr>
      </w:pPr>
      <w:r>
        <w:rPr>
          <w:b/>
          <w:sz w:val="20"/>
          <w:szCs w:val="20"/>
        </w:rPr>
        <w:t>N-P-K    The first nu</w:t>
      </w:r>
      <w:r w:rsidR="007745E5">
        <w:rPr>
          <w:b/>
          <w:sz w:val="20"/>
          <w:szCs w:val="20"/>
        </w:rPr>
        <w:t xml:space="preserve">mber indicates </w:t>
      </w:r>
      <w:r>
        <w:rPr>
          <w:b/>
          <w:sz w:val="20"/>
          <w:szCs w:val="20"/>
        </w:rPr>
        <w:t xml:space="preserve">nitrogen, the </w:t>
      </w:r>
      <w:r w:rsidR="007745E5">
        <w:rPr>
          <w:b/>
          <w:sz w:val="20"/>
          <w:szCs w:val="20"/>
        </w:rPr>
        <w:t xml:space="preserve">second number </w:t>
      </w:r>
      <w:r>
        <w:rPr>
          <w:b/>
          <w:sz w:val="20"/>
          <w:szCs w:val="20"/>
        </w:rPr>
        <w:t xml:space="preserve">phosphorus, and the third </w:t>
      </w:r>
      <w:r w:rsidR="007745E5">
        <w:rPr>
          <w:b/>
          <w:sz w:val="20"/>
          <w:szCs w:val="20"/>
        </w:rPr>
        <w:t xml:space="preserve">number </w:t>
      </w:r>
      <w:r>
        <w:rPr>
          <w:b/>
          <w:sz w:val="20"/>
          <w:szCs w:val="20"/>
        </w:rPr>
        <w:t>potassium.  On a 100 pound bag of fertilizer, 12-12-12 indicates 12 pounds of nitrogen, 12 pounds of phosphorus, and 12 pounds of potassium.  The remaining 64 pounds is filler which facilitates even spreading of the fertilizer</w:t>
      </w:r>
    </w:p>
    <w:p w:rsidR="00B56164" w:rsidRDefault="00FC4E73" w:rsidP="00BA6839">
      <w:pPr>
        <w:pStyle w:val="ListParagraph"/>
        <w:numPr>
          <w:ilvl w:val="0"/>
          <w:numId w:val="6"/>
        </w:numPr>
        <w:spacing w:after="0"/>
        <w:rPr>
          <w:b/>
          <w:sz w:val="20"/>
          <w:szCs w:val="20"/>
        </w:rPr>
      </w:pPr>
      <w:r>
        <w:rPr>
          <w:b/>
          <w:sz w:val="20"/>
          <w:szCs w:val="20"/>
        </w:rPr>
        <w:t xml:space="preserve">Fertilizers affect plant growth by improving the supply of available nutrients in the soil.  </w:t>
      </w:r>
    </w:p>
    <w:p w:rsidR="00B56164" w:rsidRDefault="00FC4E73" w:rsidP="00BA6839">
      <w:pPr>
        <w:pStyle w:val="ListParagraph"/>
        <w:numPr>
          <w:ilvl w:val="0"/>
          <w:numId w:val="6"/>
        </w:numPr>
        <w:spacing w:after="0"/>
        <w:rPr>
          <w:b/>
          <w:sz w:val="20"/>
          <w:szCs w:val="20"/>
        </w:rPr>
      </w:pPr>
      <w:r>
        <w:rPr>
          <w:b/>
          <w:sz w:val="20"/>
          <w:szCs w:val="20"/>
        </w:rPr>
        <w:t xml:space="preserve">Organic or </w:t>
      </w:r>
      <w:r w:rsidR="00B56164">
        <w:rPr>
          <w:b/>
          <w:sz w:val="20"/>
          <w:szCs w:val="20"/>
        </w:rPr>
        <w:t xml:space="preserve">inorganic forms of fertilization require that the nutrients be changed into chemical form.  </w:t>
      </w:r>
    </w:p>
    <w:p w:rsidR="00FC4E73" w:rsidRDefault="00B56164" w:rsidP="00BA6839">
      <w:pPr>
        <w:pStyle w:val="ListParagraph"/>
        <w:numPr>
          <w:ilvl w:val="0"/>
          <w:numId w:val="6"/>
        </w:numPr>
        <w:spacing w:after="0"/>
        <w:rPr>
          <w:b/>
          <w:sz w:val="20"/>
          <w:szCs w:val="20"/>
        </w:rPr>
      </w:pPr>
      <w:r>
        <w:rPr>
          <w:b/>
          <w:sz w:val="20"/>
          <w:szCs w:val="20"/>
        </w:rPr>
        <w:t>Organic fertilizers are defined as materials derived from either plant or animal products containing one or more nutrients other than carbon, hydrogen, and oxygen.  Inorganic fertilizers, sometimes called synthetic or chemical, are man-made chemical compounds that provide combinations of plant-essential nutrients</w:t>
      </w:r>
    </w:p>
    <w:p w:rsidR="00B56164" w:rsidRDefault="00B56164" w:rsidP="00BA6839">
      <w:pPr>
        <w:pStyle w:val="ListParagraph"/>
        <w:numPr>
          <w:ilvl w:val="0"/>
          <w:numId w:val="6"/>
        </w:numPr>
        <w:spacing w:after="0"/>
        <w:rPr>
          <w:b/>
          <w:sz w:val="20"/>
          <w:szCs w:val="20"/>
        </w:rPr>
      </w:pPr>
      <w:r>
        <w:rPr>
          <w:b/>
          <w:sz w:val="20"/>
          <w:szCs w:val="20"/>
        </w:rPr>
        <w:t>Organic fertilizers often cost more per unit, vary widely in nutrient content</w:t>
      </w:r>
      <w:r w:rsidR="00254378">
        <w:rPr>
          <w:b/>
          <w:sz w:val="20"/>
          <w:szCs w:val="20"/>
        </w:rPr>
        <w:t xml:space="preserve">, and may be slow-released.  Limitations include availability, bulk, odor, potential salt and weed seed hazards, </w:t>
      </w:r>
      <w:r w:rsidR="009A7426">
        <w:rPr>
          <w:b/>
          <w:sz w:val="20"/>
          <w:szCs w:val="20"/>
        </w:rPr>
        <w:t xml:space="preserve">and </w:t>
      </w:r>
      <w:r w:rsidR="00254378">
        <w:rPr>
          <w:b/>
          <w:sz w:val="20"/>
          <w:szCs w:val="20"/>
        </w:rPr>
        <w:t>expense per pound of nutrient</w:t>
      </w:r>
    </w:p>
    <w:p w:rsidR="00254378" w:rsidRDefault="00254378" w:rsidP="00BA6839">
      <w:pPr>
        <w:pStyle w:val="ListParagraph"/>
        <w:numPr>
          <w:ilvl w:val="0"/>
          <w:numId w:val="6"/>
        </w:numPr>
        <w:spacing w:after="0"/>
        <w:rPr>
          <w:b/>
          <w:sz w:val="20"/>
          <w:szCs w:val="20"/>
        </w:rPr>
      </w:pPr>
      <w:r>
        <w:rPr>
          <w:b/>
          <w:sz w:val="20"/>
          <w:szCs w:val="20"/>
        </w:rPr>
        <w:t>Inorganic fertilizers are characteristically fast-acting and relatively low in cost per pound in actu</w:t>
      </w:r>
      <w:r w:rsidR="00C62C02">
        <w:rPr>
          <w:b/>
          <w:sz w:val="20"/>
          <w:szCs w:val="20"/>
        </w:rPr>
        <w:t xml:space="preserve">al nutrient but; </w:t>
      </w:r>
      <w:r>
        <w:rPr>
          <w:b/>
          <w:sz w:val="20"/>
          <w:szCs w:val="20"/>
        </w:rPr>
        <w:t>if over applied</w:t>
      </w:r>
      <w:r w:rsidR="00C62C02">
        <w:rPr>
          <w:b/>
          <w:sz w:val="20"/>
          <w:szCs w:val="20"/>
        </w:rPr>
        <w:t xml:space="preserve">, may burn crops and </w:t>
      </w:r>
      <w:r>
        <w:rPr>
          <w:b/>
          <w:sz w:val="20"/>
          <w:szCs w:val="20"/>
        </w:rPr>
        <w:t>contaminate the environment through run-off</w:t>
      </w:r>
    </w:p>
    <w:p w:rsidR="00511ACC" w:rsidRDefault="00511ACC" w:rsidP="00BA6839">
      <w:pPr>
        <w:pStyle w:val="ListParagraph"/>
        <w:numPr>
          <w:ilvl w:val="0"/>
          <w:numId w:val="6"/>
        </w:numPr>
        <w:spacing w:after="0"/>
        <w:rPr>
          <w:b/>
          <w:sz w:val="20"/>
          <w:szCs w:val="20"/>
        </w:rPr>
      </w:pPr>
      <w:r>
        <w:rPr>
          <w:b/>
          <w:sz w:val="20"/>
          <w:szCs w:val="20"/>
        </w:rPr>
        <w:t>WHAT HAPPENS IN THE GARDEN SHOULD STAY IN</w:t>
      </w:r>
      <w:r w:rsidR="004A704D">
        <w:rPr>
          <w:b/>
          <w:sz w:val="20"/>
          <w:szCs w:val="20"/>
        </w:rPr>
        <w:t xml:space="preserve"> THE GAR</w:t>
      </w:r>
      <w:r w:rsidR="00A541F6">
        <w:rPr>
          <w:b/>
          <w:sz w:val="20"/>
          <w:szCs w:val="20"/>
        </w:rPr>
        <w:t>DEN!   Some r</w:t>
      </w:r>
      <w:r w:rsidR="004A704D">
        <w:rPr>
          <w:b/>
          <w:sz w:val="20"/>
          <w:szCs w:val="20"/>
        </w:rPr>
        <w:t xml:space="preserve">esearch has shown that </w:t>
      </w:r>
      <w:r>
        <w:rPr>
          <w:b/>
          <w:sz w:val="20"/>
          <w:szCs w:val="20"/>
        </w:rPr>
        <w:t>gardeners</w:t>
      </w:r>
      <w:r w:rsidR="004A704D">
        <w:rPr>
          <w:b/>
          <w:sz w:val="20"/>
          <w:szCs w:val="20"/>
        </w:rPr>
        <w:t xml:space="preserve"> have been known to</w:t>
      </w:r>
      <w:r>
        <w:rPr>
          <w:b/>
          <w:sz w:val="20"/>
          <w:szCs w:val="20"/>
        </w:rPr>
        <w:t xml:space="preserve"> use 4 X as much fertilizer as farmers!!</w:t>
      </w:r>
    </w:p>
    <w:p w:rsidR="00A46BBC" w:rsidRDefault="00A46BBC" w:rsidP="00A46BBC">
      <w:pPr>
        <w:pStyle w:val="ListParagraph"/>
        <w:spacing w:after="0"/>
        <w:rPr>
          <w:b/>
          <w:sz w:val="20"/>
          <w:szCs w:val="20"/>
        </w:rPr>
      </w:pPr>
    </w:p>
    <w:p w:rsidR="00254378" w:rsidRDefault="00254378" w:rsidP="00254378">
      <w:pPr>
        <w:spacing w:after="0"/>
        <w:rPr>
          <w:b/>
          <w:sz w:val="20"/>
          <w:szCs w:val="20"/>
        </w:rPr>
      </w:pPr>
      <w:r>
        <w:rPr>
          <w:b/>
          <w:sz w:val="20"/>
          <w:szCs w:val="20"/>
        </w:rPr>
        <w:t>Soil amendments:</w:t>
      </w:r>
    </w:p>
    <w:p w:rsidR="00254378" w:rsidRDefault="00254378" w:rsidP="00254378">
      <w:pPr>
        <w:pStyle w:val="ListParagraph"/>
        <w:numPr>
          <w:ilvl w:val="0"/>
          <w:numId w:val="8"/>
        </w:numPr>
        <w:spacing w:after="0"/>
        <w:rPr>
          <w:b/>
          <w:sz w:val="20"/>
          <w:szCs w:val="20"/>
        </w:rPr>
      </w:pPr>
      <w:r>
        <w:rPr>
          <w:b/>
          <w:sz w:val="20"/>
          <w:szCs w:val="20"/>
        </w:rPr>
        <w:t>Influence plant growth indirectly by improving the soil’s physical properties (</w:t>
      </w:r>
      <w:r w:rsidR="00EB0414">
        <w:rPr>
          <w:b/>
          <w:sz w:val="20"/>
          <w:szCs w:val="20"/>
        </w:rPr>
        <w:t xml:space="preserve">e.g. </w:t>
      </w:r>
      <w:r>
        <w:rPr>
          <w:b/>
          <w:sz w:val="20"/>
          <w:szCs w:val="20"/>
        </w:rPr>
        <w:t>soil ti</w:t>
      </w:r>
      <w:r w:rsidR="00EB0414">
        <w:rPr>
          <w:b/>
          <w:sz w:val="20"/>
          <w:szCs w:val="20"/>
        </w:rPr>
        <w:t xml:space="preserve">lth, </w:t>
      </w:r>
      <w:r>
        <w:rPr>
          <w:b/>
          <w:sz w:val="20"/>
          <w:szCs w:val="20"/>
        </w:rPr>
        <w:t>water infiltration</w:t>
      </w:r>
      <w:r w:rsidR="00EB0414">
        <w:rPr>
          <w:b/>
          <w:sz w:val="20"/>
          <w:szCs w:val="20"/>
        </w:rPr>
        <w:t>, water retention, nutrient-holding capacity, etc.)</w:t>
      </w:r>
    </w:p>
    <w:p w:rsidR="00CA55F9" w:rsidRDefault="00CA55F9" w:rsidP="00254378">
      <w:pPr>
        <w:pStyle w:val="ListParagraph"/>
        <w:numPr>
          <w:ilvl w:val="0"/>
          <w:numId w:val="8"/>
        </w:numPr>
        <w:spacing w:after="0"/>
        <w:rPr>
          <w:b/>
          <w:sz w:val="20"/>
          <w:szCs w:val="20"/>
        </w:rPr>
      </w:pPr>
      <w:r>
        <w:rPr>
          <w:b/>
          <w:sz w:val="20"/>
          <w:szCs w:val="20"/>
        </w:rPr>
        <w:t xml:space="preserve">Compost is decomposed </w:t>
      </w:r>
      <w:r w:rsidR="00D152AB">
        <w:rPr>
          <w:b/>
          <w:sz w:val="20"/>
          <w:szCs w:val="20"/>
        </w:rPr>
        <w:t>organic matter derived primarily from vegetable sources.  Nutrient value depends on materials used</w:t>
      </w:r>
    </w:p>
    <w:p w:rsidR="00D152AB" w:rsidRDefault="00D152AB" w:rsidP="00254378">
      <w:pPr>
        <w:pStyle w:val="ListParagraph"/>
        <w:numPr>
          <w:ilvl w:val="0"/>
          <w:numId w:val="8"/>
        </w:numPr>
        <w:spacing w:after="0"/>
        <w:rPr>
          <w:b/>
          <w:sz w:val="20"/>
          <w:szCs w:val="20"/>
        </w:rPr>
      </w:pPr>
      <w:r>
        <w:rPr>
          <w:b/>
          <w:sz w:val="20"/>
          <w:szCs w:val="20"/>
        </w:rPr>
        <w:t>Earth worm castings are a great soil conditioner very high in organic matter with no risk of burning plants</w:t>
      </w:r>
    </w:p>
    <w:p w:rsidR="00D152AB" w:rsidRDefault="00A46BBC" w:rsidP="009C2B98">
      <w:pPr>
        <w:pStyle w:val="ListParagraph"/>
        <w:numPr>
          <w:ilvl w:val="0"/>
          <w:numId w:val="8"/>
        </w:numPr>
        <w:spacing w:after="0"/>
        <w:rPr>
          <w:b/>
          <w:sz w:val="20"/>
          <w:szCs w:val="20"/>
        </w:rPr>
      </w:pPr>
      <w:r w:rsidRPr="00D152AB">
        <w:rPr>
          <w:b/>
          <w:sz w:val="20"/>
          <w:szCs w:val="20"/>
        </w:rPr>
        <w:lastRenderedPageBreak/>
        <w:t>Manure</w:t>
      </w:r>
      <w:r w:rsidR="004A704D">
        <w:rPr>
          <w:b/>
          <w:sz w:val="20"/>
          <w:szCs w:val="20"/>
        </w:rPr>
        <w:t xml:space="preserve"> (horse, cow</w:t>
      </w:r>
      <w:r w:rsidR="00CA55F9" w:rsidRPr="00D152AB">
        <w:rPr>
          <w:b/>
          <w:sz w:val="20"/>
          <w:szCs w:val="20"/>
        </w:rPr>
        <w:t xml:space="preserve">, </w:t>
      </w:r>
      <w:r w:rsidR="009A7426">
        <w:rPr>
          <w:b/>
          <w:sz w:val="20"/>
          <w:szCs w:val="20"/>
        </w:rPr>
        <w:t xml:space="preserve">rabbit, </w:t>
      </w:r>
      <w:r w:rsidR="00CA55F9" w:rsidRPr="00D152AB">
        <w:rPr>
          <w:b/>
          <w:sz w:val="20"/>
          <w:szCs w:val="20"/>
        </w:rPr>
        <w:t>chicken, turkey, and sheep)</w:t>
      </w:r>
      <w:r w:rsidRPr="00D152AB">
        <w:rPr>
          <w:b/>
          <w:sz w:val="20"/>
          <w:szCs w:val="20"/>
        </w:rPr>
        <w:t xml:space="preserve"> can be both an amendment and</w:t>
      </w:r>
      <w:r w:rsidR="004A704D">
        <w:rPr>
          <w:b/>
          <w:sz w:val="20"/>
          <w:szCs w:val="20"/>
        </w:rPr>
        <w:t>/or</w:t>
      </w:r>
      <w:r w:rsidRPr="00D152AB">
        <w:rPr>
          <w:b/>
          <w:sz w:val="20"/>
          <w:szCs w:val="20"/>
        </w:rPr>
        <w:t xml:space="preserve"> a fertilizer</w:t>
      </w:r>
      <w:r w:rsidR="00CA55F9" w:rsidRPr="00D152AB">
        <w:rPr>
          <w:b/>
          <w:sz w:val="20"/>
          <w:szCs w:val="20"/>
        </w:rPr>
        <w:t>.  Nutrient content varies widely</w:t>
      </w:r>
      <w:r w:rsidR="00D152AB" w:rsidRPr="00D152AB">
        <w:rPr>
          <w:b/>
          <w:sz w:val="20"/>
          <w:szCs w:val="20"/>
        </w:rPr>
        <w:t>.  T</w:t>
      </w:r>
      <w:r w:rsidR="00CA55F9" w:rsidRPr="00D152AB">
        <w:rPr>
          <w:b/>
          <w:sz w:val="20"/>
          <w:szCs w:val="20"/>
        </w:rPr>
        <w:t xml:space="preserve">he highest concentration </w:t>
      </w:r>
      <w:r w:rsidR="00D152AB" w:rsidRPr="00D152AB">
        <w:rPr>
          <w:b/>
          <w:sz w:val="20"/>
          <w:szCs w:val="20"/>
        </w:rPr>
        <w:t xml:space="preserve">of nutrients (and salts) is </w:t>
      </w:r>
      <w:r w:rsidR="00CA55F9" w:rsidRPr="00D152AB">
        <w:rPr>
          <w:b/>
          <w:sz w:val="20"/>
          <w:szCs w:val="20"/>
        </w:rPr>
        <w:t>in fresh</w:t>
      </w:r>
      <w:r w:rsidR="00D152AB" w:rsidRPr="00D152AB">
        <w:rPr>
          <w:b/>
          <w:sz w:val="20"/>
          <w:szCs w:val="20"/>
        </w:rPr>
        <w:t xml:space="preserve"> material</w:t>
      </w:r>
      <w:r w:rsidR="009A7426">
        <w:rPr>
          <w:b/>
          <w:sz w:val="20"/>
          <w:szCs w:val="20"/>
        </w:rPr>
        <w:t>.  B</w:t>
      </w:r>
      <w:r w:rsidR="009C2B98">
        <w:rPr>
          <w:b/>
          <w:sz w:val="20"/>
          <w:szCs w:val="20"/>
        </w:rPr>
        <w:t>est to compost first</w:t>
      </w:r>
    </w:p>
    <w:p w:rsidR="009C2B98" w:rsidRDefault="009C2B98" w:rsidP="009C2B98">
      <w:pPr>
        <w:pStyle w:val="ListParagraph"/>
        <w:numPr>
          <w:ilvl w:val="0"/>
          <w:numId w:val="8"/>
        </w:numPr>
        <w:spacing w:after="0"/>
        <w:rPr>
          <w:b/>
          <w:sz w:val="20"/>
          <w:szCs w:val="20"/>
        </w:rPr>
      </w:pPr>
      <w:r>
        <w:rPr>
          <w:b/>
          <w:sz w:val="20"/>
          <w:szCs w:val="20"/>
        </w:rPr>
        <w:t>Bone meal is made up of bones, hoofs, and antlers of vertebrates, which have been softened by steam and ground up.  High in phosphorus and slow release</w:t>
      </w:r>
    </w:p>
    <w:p w:rsidR="009C2B98" w:rsidRDefault="009C2B98" w:rsidP="009C2B98">
      <w:pPr>
        <w:pStyle w:val="ListParagraph"/>
        <w:numPr>
          <w:ilvl w:val="0"/>
          <w:numId w:val="8"/>
        </w:numPr>
        <w:spacing w:after="0"/>
        <w:rPr>
          <w:b/>
          <w:sz w:val="20"/>
          <w:szCs w:val="20"/>
        </w:rPr>
      </w:pPr>
      <w:r>
        <w:rPr>
          <w:b/>
          <w:sz w:val="20"/>
          <w:szCs w:val="20"/>
        </w:rPr>
        <w:t>Blood meal is the collected blood of slaughtered animals, then dried and ground.  Contains iron and many other trace elements.  Encourages leaf growth</w:t>
      </w:r>
    </w:p>
    <w:p w:rsidR="009C2B98" w:rsidRPr="007745E5" w:rsidRDefault="004C0E81" w:rsidP="007745E5">
      <w:pPr>
        <w:pStyle w:val="ListParagraph"/>
        <w:numPr>
          <w:ilvl w:val="0"/>
          <w:numId w:val="8"/>
        </w:numPr>
        <w:spacing w:after="0"/>
        <w:rPr>
          <w:b/>
          <w:sz w:val="20"/>
          <w:szCs w:val="20"/>
        </w:rPr>
      </w:pPr>
      <w:r>
        <w:rPr>
          <w:b/>
          <w:sz w:val="20"/>
          <w:szCs w:val="20"/>
        </w:rPr>
        <w:t>Peat moss</w:t>
      </w:r>
      <w:r w:rsidR="00C62C02">
        <w:rPr>
          <w:b/>
          <w:sz w:val="20"/>
          <w:szCs w:val="20"/>
        </w:rPr>
        <w:t xml:space="preserve"> - plants</w:t>
      </w:r>
      <w:r>
        <w:rPr>
          <w:b/>
          <w:sz w:val="20"/>
          <w:szCs w:val="20"/>
        </w:rPr>
        <w:t xml:space="preserve"> that have b</w:t>
      </w:r>
      <w:r w:rsidR="00C62C02">
        <w:rPr>
          <w:b/>
          <w:sz w:val="20"/>
          <w:szCs w:val="20"/>
        </w:rPr>
        <w:t>een harvested and dried.  H</w:t>
      </w:r>
      <w:r>
        <w:rPr>
          <w:b/>
          <w:sz w:val="20"/>
          <w:szCs w:val="20"/>
        </w:rPr>
        <w:t>old</w:t>
      </w:r>
      <w:r w:rsidR="00C62C02">
        <w:rPr>
          <w:b/>
          <w:sz w:val="20"/>
          <w:szCs w:val="20"/>
        </w:rPr>
        <w:t>s</w:t>
      </w:r>
      <w:r>
        <w:rPr>
          <w:b/>
          <w:sz w:val="20"/>
          <w:szCs w:val="20"/>
        </w:rPr>
        <w:t xml:space="preserve"> up to seven times its weight in water</w:t>
      </w:r>
    </w:p>
    <w:p w:rsidR="006B3A4F" w:rsidRDefault="006B3A4F" w:rsidP="009C2B98">
      <w:pPr>
        <w:pStyle w:val="ListParagraph"/>
        <w:numPr>
          <w:ilvl w:val="0"/>
          <w:numId w:val="8"/>
        </w:numPr>
        <w:spacing w:after="0"/>
        <w:rPr>
          <w:b/>
          <w:sz w:val="20"/>
          <w:szCs w:val="20"/>
        </w:rPr>
      </w:pPr>
      <w:r>
        <w:rPr>
          <w:b/>
          <w:sz w:val="20"/>
          <w:szCs w:val="20"/>
        </w:rPr>
        <w:t>Lime or limestone – generic term for a wide range of agricultural materials defined as having a calcium and magnesium content that is in forms that are capable of reducing soil acidity.  Provides large amounts of secondary nutrients</w:t>
      </w:r>
    </w:p>
    <w:p w:rsidR="006B3A4F" w:rsidRDefault="004C0E81" w:rsidP="009C2B98">
      <w:pPr>
        <w:pStyle w:val="ListParagraph"/>
        <w:numPr>
          <w:ilvl w:val="0"/>
          <w:numId w:val="8"/>
        </w:numPr>
        <w:spacing w:after="0"/>
        <w:rPr>
          <w:b/>
          <w:sz w:val="20"/>
          <w:szCs w:val="20"/>
        </w:rPr>
      </w:pPr>
      <w:r>
        <w:rPr>
          <w:b/>
          <w:sz w:val="20"/>
          <w:szCs w:val="20"/>
        </w:rPr>
        <w:t>Sawdust has low levels of nitrogen and potassium and is best mixed with compost before adding to soil</w:t>
      </w:r>
    </w:p>
    <w:p w:rsidR="004C0E81" w:rsidRDefault="004C0E81" w:rsidP="009C2B98">
      <w:pPr>
        <w:pStyle w:val="ListParagraph"/>
        <w:numPr>
          <w:ilvl w:val="0"/>
          <w:numId w:val="8"/>
        </w:numPr>
        <w:spacing w:after="0"/>
        <w:rPr>
          <w:b/>
          <w:sz w:val="20"/>
          <w:szCs w:val="20"/>
        </w:rPr>
      </w:pPr>
      <w:r>
        <w:rPr>
          <w:b/>
          <w:sz w:val="20"/>
          <w:szCs w:val="20"/>
        </w:rPr>
        <w:t>Wood ashes are a fast acting, rich source of calcium that raises soil pH</w:t>
      </w:r>
    </w:p>
    <w:p w:rsidR="004C0E81" w:rsidRDefault="004A704D" w:rsidP="009C2B98">
      <w:pPr>
        <w:pStyle w:val="ListParagraph"/>
        <w:numPr>
          <w:ilvl w:val="0"/>
          <w:numId w:val="8"/>
        </w:numPr>
        <w:spacing w:after="0"/>
        <w:rPr>
          <w:b/>
          <w:sz w:val="20"/>
          <w:szCs w:val="20"/>
        </w:rPr>
      </w:pPr>
      <w:r>
        <w:rPr>
          <w:b/>
          <w:sz w:val="20"/>
          <w:szCs w:val="20"/>
        </w:rPr>
        <w:t>Additional choices include alfalfa meal, ammonium sulfate, c</w:t>
      </w:r>
      <w:r w:rsidR="00973457">
        <w:rPr>
          <w:b/>
          <w:sz w:val="20"/>
          <w:szCs w:val="20"/>
        </w:rPr>
        <w:t>helated iron</w:t>
      </w:r>
      <w:r>
        <w:rPr>
          <w:b/>
          <w:sz w:val="20"/>
          <w:szCs w:val="20"/>
        </w:rPr>
        <w:t>, coffee ground, dolomite, f</w:t>
      </w:r>
      <w:r w:rsidR="00C62C02">
        <w:rPr>
          <w:b/>
          <w:sz w:val="20"/>
          <w:szCs w:val="20"/>
        </w:rPr>
        <w:t>ish emul</w:t>
      </w:r>
      <w:r>
        <w:rPr>
          <w:b/>
          <w:sz w:val="20"/>
          <w:szCs w:val="20"/>
        </w:rPr>
        <w:t>sion, greensand, g</w:t>
      </w:r>
      <w:r w:rsidR="00973457">
        <w:rPr>
          <w:b/>
          <w:sz w:val="20"/>
          <w:szCs w:val="20"/>
        </w:rPr>
        <w:t xml:space="preserve">ypsum, </w:t>
      </w:r>
      <w:r>
        <w:rPr>
          <w:b/>
          <w:sz w:val="20"/>
          <w:szCs w:val="20"/>
        </w:rPr>
        <w:t>k</w:t>
      </w:r>
      <w:r w:rsidR="00C62C02">
        <w:rPr>
          <w:b/>
          <w:sz w:val="20"/>
          <w:szCs w:val="20"/>
        </w:rPr>
        <w:t xml:space="preserve">elp </w:t>
      </w:r>
      <w:r>
        <w:rPr>
          <w:b/>
          <w:sz w:val="20"/>
          <w:szCs w:val="20"/>
        </w:rPr>
        <w:t>meal, perlite, superphosphate, urea, v</w:t>
      </w:r>
      <w:r w:rsidR="00C62C02">
        <w:rPr>
          <w:b/>
          <w:sz w:val="20"/>
          <w:szCs w:val="20"/>
        </w:rPr>
        <w:t>ermiculite, etc</w:t>
      </w:r>
      <w:r w:rsidR="00A541F6">
        <w:rPr>
          <w:b/>
          <w:sz w:val="20"/>
          <w:szCs w:val="20"/>
        </w:rPr>
        <w:t>...</w:t>
      </w:r>
    </w:p>
    <w:p w:rsidR="005644D0" w:rsidRDefault="005644D0" w:rsidP="005644D0">
      <w:pPr>
        <w:spacing w:after="0"/>
        <w:rPr>
          <w:b/>
          <w:sz w:val="20"/>
          <w:szCs w:val="20"/>
        </w:rPr>
      </w:pPr>
    </w:p>
    <w:p w:rsidR="005644D0" w:rsidRDefault="005644D0" w:rsidP="005644D0">
      <w:pPr>
        <w:spacing w:after="0"/>
        <w:rPr>
          <w:b/>
          <w:sz w:val="20"/>
          <w:szCs w:val="20"/>
        </w:rPr>
      </w:pPr>
      <w:r>
        <w:rPr>
          <w:b/>
          <w:sz w:val="20"/>
          <w:szCs w:val="20"/>
        </w:rPr>
        <w:t>Mulching:</w:t>
      </w:r>
    </w:p>
    <w:p w:rsidR="005644D0" w:rsidRDefault="005644D0" w:rsidP="005644D0">
      <w:pPr>
        <w:pStyle w:val="ListParagraph"/>
        <w:numPr>
          <w:ilvl w:val="0"/>
          <w:numId w:val="9"/>
        </w:numPr>
        <w:spacing w:after="0"/>
        <w:rPr>
          <w:b/>
          <w:sz w:val="20"/>
          <w:szCs w:val="20"/>
        </w:rPr>
      </w:pPr>
      <w:r>
        <w:rPr>
          <w:b/>
          <w:sz w:val="20"/>
          <w:szCs w:val="20"/>
        </w:rPr>
        <w:t xml:space="preserve">Mulch is a material that covers the soil </w:t>
      </w:r>
    </w:p>
    <w:p w:rsidR="005644D0" w:rsidRDefault="005644D0" w:rsidP="005644D0">
      <w:pPr>
        <w:pStyle w:val="ListParagraph"/>
        <w:numPr>
          <w:ilvl w:val="0"/>
          <w:numId w:val="9"/>
        </w:numPr>
        <w:spacing w:after="0"/>
        <w:rPr>
          <w:b/>
          <w:sz w:val="20"/>
          <w:szCs w:val="20"/>
        </w:rPr>
      </w:pPr>
      <w:r>
        <w:rPr>
          <w:b/>
          <w:sz w:val="20"/>
          <w:szCs w:val="20"/>
        </w:rPr>
        <w:t xml:space="preserve">Mulch affects soil temperature by insulating or transferring heat </w:t>
      </w:r>
    </w:p>
    <w:p w:rsidR="005644D0" w:rsidRDefault="005644D0" w:rsidP="005644D0">
      <w:pPr>
        <w:pStyle w:val="ListParagraph"/>
        <w:numPr>
          <w:ilvl w:val="0"/>
          <w:numId w:val="9"/>
        </w:numPr>
        <w:spacing w:after="0"/>
        <w:rPr>
          <w:b/>
          <w:sz w:val="20"/>
          <w:szCs w:val="20"/>
        </w:rPr>
      </w:pPr>
      <w:r>
        <w:rPr>
          <w:b/>
          <w:sz w:val="20"/>
          <w:szCs w:val="20"/>
        </w:rPr>
        <w:t>All mulches help soil retain moisture</w:t>
      </w:r>
    </w:p>
    <w:p w:rsidR="005644D0" w:rsidRDefault="005644D0" w:rsidP="005644D0">
      <w:pPr>
        <w:pStyle w:val="ListParagraph"/>
        <w:numPr>
          <w:ilvl w:val="0"/>
          <w:numId w:val="9"/>
        </w:numPr>
        <w:spacing w:after="0"/>
        <w:rPr>
          <w:b/>
          <w:sz w:val="20"/>
          <w:szCs w:val="20"/>
        </w:rPr>
      </w:pPr>
      <w:r>
        <w:rPr>
          <w:b/>
          <w:sz w:val="20"/>
          <w:szCs w:val="20"/>
        </w:rPr>
        <w:t>Mulches may also help reduce weed growth, prevent erosion, and affect insect/disease presence</w:t>
      </w:r>
    </w:p>
    <w:p w:rsidR="00BB2FAE" w:rsidRPr="005644D0" w:rsidRDefault="00BB2FAE" w:rsidP="005644D0">
      <w:pPr>
        <w:pStyle w:val="ListParagraph"/>
        <w:numPr>
          <w:ilvl w:val="0"/>
          <w:numId w:val="9"/>
        </w:numPr>
        <w:spacing w:after="0"/>
        <w:rPr>
          <w:b/>
          <w:sz w:val="20"/>
          <w:szCs w:val="20"/>
        </w:rPr>
      </w:pPr>
      <w:r>
        <w:rPr>
          <w:b/>
          <w:sz w:val="20"/>
          <w:szCs w:val="20"/>
        </w:rPr>
        <w:t>Drawbacks of mulch:  slows down soil drying in spring and following a heavy rain; absorbs moisture from light showers before it reaches the soil; provides habitat for pests that need consistently moist conditions, like slugs; encourages fungal diseases of the roots and stalks</w:t>
      </w:r>
    </w:p>
    <w:p w:rsidR="0009488F" w:rsidRDefault="00973457" w:rsidP="00C23BE5">
      <w:pPr>
        <w:pStyle w:val="ListParagraph"/>
        <w:numPr>
          <w:ilvl w:val="0"/>
          <w:numId w:val="8"/>
        </w:numPr>
        <w:spacing w:after="0"/>
        <w:rPr>
          <w:b/>
          <w:sz w:val="20"/>
          <w:szCs w:val="20"/>
        </w:rPr>
      </w:pPr>
      <w:r>
        <w:rPr>
          <w:b/>
          <w:sz w:val="20"/>
          <w:szCs w:val="20"/>
        </w:rPr>
        <w:t>Organic mulch</w:t>
      </w:r>
      <w:r w:rsidR="005644D0">
        <w:rPr>
          <w:b/>
          <w:sz w:val="20"/>
          <w:szCs w:val="20"/>
        </w:rPr>
        <w:t xml:space="preserve"> </w:t>
      </w:r>
      <w:r w:rsidR="00C62C02">
        <w:rPr>
          <w:b/>
          <w:sz w:val="20"/>
          <w:szCs w:val="20"/>
        </w:rPr>
        <w:t>provides indirect benefits to the soil as it decomposes</w:t>
      </w:r>
    </w:p>
    <w:p w:rsidR="005644D0" w:rsidRDefault="005644D0" w:rsidP="00C23BE5">
      <w:pPr>
        <w:pStyle w:val="ListParagraph"/>
        <w:numPr>
          <w:ilvl w:val="0"/>
          <w:numId w:val="8"/>
        </w:numPr>
        <w:spacing w:after="0"/>
        <w:rPr>
          <w:b/>
          <w:sz w:val="20"/>
          <w:szCs w:val="20"/>
        </w:rPr>
      </w:pPr>
      <w:r>
        <w:rPr>
          <w:b/>
          <w:sz w:val="20"/>
          <w:szCs w:val="20"/>
        </w:rPr>
        <w:t>Inorganic mulches such as stone or plastic sheet materials have little effect on nutrient levels and do not contribute organic matter to the soil</w:t>
      </w:r>
    </w:p>
    <w:p w:rsidR="0069241D" w:rsidRDefault="0069241D" w:rsidP="00C23BE5">
      <w:pPr>
        <w:pStyle w:val="ListParagraph"/>
        <w:numPr>
          <w:ilvl w:val="0"/>
          <w:numId w:val="8"/>
        </w:numPr>
        <w:spacing w:after="0"/>
        <w:rPr>
          <w:b/>
          <w:sz w:val="20"/>
          <w:szCs w:val="20"/>
        </w:rPr>
      </w:pPr>
      <w:r>
        <w:rPr>
          <w:b/>
          <w:sz w:val="20"/>
          <w:szCs w:val="20"/>
        </w:rPr>
        <w:t xml:space="preserve">Rule of thumb:  apply </w:t>
      </w:r>
      <w:r w:rsidR="007745E5">
        <w:rPr>
          <w:b/>
          <w:sz w:val="20"/>
          <w:szCs w:val="20"/>
        </w:rPr>
        <w:t xml:space="preserve">two to </w:t>
      </w:r>
      <w:r>
        <w:rPr>
          <w:b/>
          <w:sz w:val="20"/>
          <w:szCs w:val="20"/>
        </w:rPr>
        <w:t>three inches deep for the best result.  The finer the mulch, the thinner the layer should be</w:t>
      </w:r>
      <w:r w:rsidR="00DC5FF7">
        <w:rPr>
          <w:b/>
          <w:sz w:val="20"/>
          <w:szCs w:val="20"/>
        </w:rPr>
        <w:t>.  Timing is everything!!</w:t>
      </w:r>
    </w:p>
    <w:p w:rsidR="006110C7" w:rsidRDefault="006110C7" w:rsidP="006110C7">
      <w:pPr>
        <w:spacing w:after="0"/>
        <w:rPr>
          <w:b/>
          <w:sz w:val="20"/>
          <w:szCs w:val="20"/>
        </w:rPr>
      </w:pPr>
    </w:p>
    <w:p w:rsidR="006110C7" w:rsidRDefault="006110C7" w:rsidP="006110C7">
      <w:pPr>
        <w:spacing w:after="0"/>
        <w:rPr>
          <w:b/>
          <w:sz w:val="20"/>
          <w:szCs w:val="20"/>
        </w:rPr>
      </w:pPr>
      <w:r>
        <w:rPr>
          <w:b/>
          <w:sz w:val="20"/>
          <w:szCs w:val="20"/>
        </w:rPr>
        <w:t>Soil and Water:</w:t>
      </w:r>
    </w:p>
    <w:p w:rsidR="00BB2FAE" w:rsidRPr="00BB2FAE" w:rsidRDefault="00BB2FAE" w:rsidP="00BB2FAE">
      <w:pPr>
        <w:pStyle w:val="ListParagraph"/>
        <w:numPr>
          <w:ilvl w:val="0"/>
          <w:numId w:val="11"/>
        </w:numPr>
        <w:spacing w:after="0"/>
        <w:rPr>
          <w:b/>
          <w:sz w:val="20"/>
          <w:szCs w:val="20"/>
        </w:rPr>
      </w:pPr>
      <w:r>
        <w:rPr>
          <w:b/>
          <w:sz w:val="20"/>
          <w:szCs w:val="20"/>
        </w:rPr>
        <w:t>Apply water according to the plants’ needs and how much water is already in the soil</w:t>
      </w:r>
    </w:p>
    <w:p w:rsidR="006110C7" w:rsidRDefault="000B6568" w:rsidP="006110C7">
      <w:pPr>
        <w:pStyle w:val="ListParagraph"/>
        <w:numPr>
          <w:ilvl w:val="0"/>
          <w:numId w:val="10"/>
        </w:numPr>
        <w:spacing w:after="0"/>
        <w:rPr>
          <w:b/>
          <w:sz w:val="20"/>
          <w:szCs w:val="20"/>
        </w:rPr>
      </w:pPr>
      <w:r>
        <w:rPr>
          <w:b/>
          <w:sz w:val="20"/>
          <w:szCs w:val="20"/>
        </w:rPr>
        <w:t xml:space="preserve">If </w:t>
      </w:r>
      <w:r w:rsidR="006110C7">
        <w:rPr>
          <w:b/>
          <w:sz w:val="20"/>
          <w:szCs w:val="20"/>
        </w:rPr>
        <w:t>water runs off the surface of the soil it’s not meeting the needs of the plants growing in that soil</w:t>
      </w:r>
    </w:p>
    <w:p w:rsidR="000B6568" w:rsidRDefault="000B6568" w:rsidP="006110C7">
      <w:pPr>
        <w:pStyle w:val="ListParagraph"/>
        <w:numPr>
          <w:ilvl w:val="0"/>
          <w:numId w:val="10"/>
        </w:numPr>
        <w:spacing w:after="0"/>
        <w:rPr>
          <w:b/>
          <w:sz w:val="20"/>
          <w:szCs w:val="20"/>
        </w:rPr>
      </w:pPr>
      <w:r>
        <w:rPr>
          <w:b/>
          <w:sz w:val="20"/>
          <w:szCs w:val="20"/>
        </w:rPr>
        <w:t xml:space="preserve">The addition of organic matter helps to build a soil structure that accepts and holds water  </w:t>
      </w:r>
    </w:p>
    <w:p w:rsidR="006110C7" w:rsidRDefault="006110C7" w:rsidP="006110C7">
      <w:pPr>
        <w:pStyle w:val="ListParagraph"/>
        <w:numPr>
          <w:ilvl w:val="0"/>
          <w:numId w:val="10"/>
        </w:numPr>
        <w:spacing w:after="0"/>
        <w:rPr>
          <w:b/>
          <w:sz w:val="20"/>
          <w:szCs w:val="20"/>
        </w:rPr>
      </w:pPr>
      <w:r>
        <w:rPr>
          <w:b/>
          <w:sz w:val="20"/>
          <w:szCs w:val="20"/>
        </w:rPr>
        <w:t>Tips to reduce runoff:  don’t work the soil too finely which promotes crusting, mulch, use a gentle spray rathe</w:t>
      </w:r>
      <w:r w:rsidR="000B6568">
        <w:rPr>
          <w:b/>
          <w:sz w:val="20"/>
          <w:szCs w:val="20"/>
        </w:rPr>
        <w:t>r than a stream when irrigating, and apply water slowly</w:t>
      </w:r>
    </w:p>
    <w:p w:rsidR="00BB2FAE" w:rsidRDefault="00BB2FAE" w:rsidP="006110C7">
      <w:pPr>
        <w:pStyle w:val="ListParagraph"/>
        <w:numPr>
          <w:ilvl w:val="0"/>
          <w:numId w:val="10"/>
        </w:numPr>
        <w:spacing w:after="0"/>
        <w:rPr>
          <w:b/>
          <w:sz w:val="20"/>
          <w:szCs w:val="20"/>
        </w:rPr>
      </w:pPr>
      <w:r>
        <w:rPr>
          <w:b/>
          <w:sz w:val="20"/>
          <w:szCs w:val="20"/>
        </w:rPr>
        <w:t>Apply enough water at one time to wet the entire root zone</w:t>
      </w:r>
    </w:p>
    <w:p w:rsidR="000B6568" w:rsidRDefault="000B6568" w:rsidP="006110C7">
      <w:pPr>
        <w:pStyle w:val="ListParagraph"/>
        <w:numPr>
          <w:ilvl w:val="0"/>
          <w:numId w:val="10"/>
        </w:numPr>
        <w:spacing w:after="0"/>
        <w:rPr>
          <w:b/>
          <w:sz w:val="20"/>
          <w:szCs w:val="20"/>
        </w:rPr>
      </w:pPr>
      <w:r>
        <w:rPr>
          <w:b/>
          <w:sz w:val="20"/>
          <w:szCs w:val="20"/>
        </w:rPr>
        <w:t>The right amount of wat</w:t>
      </w:r>
      <w:r w:rsidR="007745E5">
        <w:rPr>
          <w:b/>
          <w:sz w:val="20"/>
          <w:szCs w:val="20"/>
        </w:rPr>
        <w:t xml:space="preserve">er varies with the season.  </w:t>
      </w:r>
      <w:r>
        <w:rPr>
          <w:b/>
          <w:sz w:val="20"/>
          <w:szCs w:val="20"/>
        </w:rPr>
        <w:t>After planting, adequate moisture helps seeds germinate and transplants become established</w:t>
      </w:r>
    </w:p>
    <w:p w:rsidR="00DC5FF7" w:rsidRDefault="00DC5FF7" w:rsidP="00DC5FF7">
      <w:pPr>
        <w:pStyle w:val="ListParagraph"/>
        <w:spacing w:after="0"/>
        <w:rPr>
          <w:b/>
          <w:sz w:val="20"/>
          <w:szCs w:val="20"/>
        </w:rPr>
      </w:pPr>
    </w:p>
    <w:p w:rsidR="00511ACC" w:rsidRDefault="00511ACC" w:rsidP="00511ACC">
      <w:pPr>
        <w:spacing w:after="0"/>
        <w:rPr>
          <w:b/>
          <w:sz w:val="20"/>
          <w:szCs w:val="20"/>
        </w:rPr>
      </w:pPr>
    </w:p>
    <w:p w:rsidR="0069241D" w:rsidRDefault="009A7426" w:rsidP="00511ACC">
      <w:pPr>
        <w:spacing w:after="0"/>
        <w:rPr>
          <w:b/>
          <w:sz w:val="20"/>
          <w:szCs w:val="20"/>
        </w:rPr>
      </w:pPr>
      <w:r>
        <w:rPr>
          <w:b/>
          <w:sz w:val="20"/>
          <w:szCs w:val="20"/>
        </w:rPr>
        <w:t xml:space="preserve">Cover Crops and </w:t>
      </w:r>
      <w:r w:rsidR="0069241D">
        <w:rPr>
          <w:b/>
          <w:sz w:val="20"/>
          <w:szCs w:val="20"/>
        </w:rPr>
        <w:t>Green manure:</w:t>
      </w:r>
    </w:p>
    <w:p w:rsidR="0069241D" w:rsidRDefault="00AC3C61" w:rsidP="0069241D">
      <w:pPr>
        <w:pStyle w:val="ListParagraph"/>
        <w:numPr>
          <w:ilvl w:val="0"/>
          <w:numId w:val="12"/>
        </w:numPr>
        <w:spacing w:after="0"/>
        <w:rPr>
          <w:b/>
          <w:sz w:val="20"/>
          <w:szCs w:val="20"/>
        </w:rPr>
      </w:pPr>
      <w:r>
        <w:rPr>
          <w:b/>
          <w:sz w:val="20"/>
          <w:szCs w:val="20"/>
        </w:rPr>
        <w:t xml:space="preserve">Plants grown in a garden to improve a soil’s physical structure and fertility. </w:t>
      </w:r>
      <w:r w:rsidR="007745E5">
        <w:rPr>
          <w:b/>
          <w:sz w:val="20"/>
          <w:szCs w:val="20"/>
        </w:rPr>
        <w:t xml:space="preserve"> Can be planted in the early spring or early </w:t>
      </w:r>
      <w:r>
        <w:rPr>
          <w:b/>
          <w:sz w:val="20"/>
          <w:szCs w:val="20"/>
        </w:rPr>
        <w:t xml:space="preserve">fall </w:t>
      </w:r>
      <w:r w:rsidR="0069241D">
        <w:rPr>
          <w:b/>
          <w:sz w:val="20"/>
          <w:szCs w:val="20"/>
        </w:rPr>
        <w:t>to protect bare soil from raindrop impact and erosion, capture nutrients leaching through the root zone, compete with weeds, and</w:t>
      </w:r>
      <w:r w:rsidR="002B3F9B">
        <w:rPr>
          <w:b/>
          <w:sz w:val="20"/>
          <w:szCs w:val="20"/>
        </w:rPr>
        <w:t>, once incorporated,</w:t>
      </w:r>
      <w:r w:rsidR="0069241D">
        <w:rPr>
          <w:b/>
          <w:sz w:val="20"/>
          <w:szCs w:val="20"/>
        </w:rPr>
        <w:t xml:space="preserve"> add organic m</w:t>
      </w:r>
      <w:r w:rsidR="002B3F9B">
        <w:rPr>
          <w:b/>
          <w:sz w:val="20"/>
          <w:szCs w:val="20"/>
        </w:rPr>
        <w:t xml:space="preserve">atter to the soil </w:t>
      </w:r>
    </w:p>
    <w:p w:rsidR="0069241D" w:rsidRDefault="0069241D" w:rsidP="0069241D">
      <w:pPr>
        <w:pStyle w:val="ListParagraph"/>
        <w:numPr>
          <w:ilvl w:val="0"/>
          <w:numId w:val="12"/>
        </w:numPr>
        <w:spacing w:after="0"/>
        <w:rPr>
          <w:b/>
          <w:sz w:val="20"/>
          <w:szCs w:val="20"/>
        </w:rPr>
      </w:pPr>
      <w:r>
        <w:rPr>
          <w:b/>
          <w:sz w:val="20"/>
          <w:szCs w:val="20"/>
        </w:rPr>
        <w:lastRenderedPageBreak/>
        <w:t>Typically grains or grasses such as rye, oats, or annual ryegrass; legumes such as clovers vetches, cowpeas or fava bean; or a mixture of both.  Avoid plants that are listed as invasive</w:t>
      </w:r>
    </w:p>
    <w:p w:rsidR="0069241D" w:rsidRDefault="0069241D" w:rsidP="0069241D">
      <w:pPr>
        <w:pStyle w:val="ListParagraph"/>
        <w:numPr>
          <w:ilvl w:val="0"/>
          <w:numId w:val="12"/>
        </w:numPr>
        <w:spacing w:after="0"/>
        <w:rPr>
          <w:b/>
          <w:sz w:val="20"/>
          <w:szCs w:val="20"/>
        </w:rPr>
      </w:pPr>
      <w:r>
        <w:rPr>
          <w:b/>
          <w:sz w:val="20"/>
          <w:szCs w:val="20"/>
        </w:rPr>
        <w:t>Plant winter-hardy crops at least four weeks before the expected date for the first hard frost</w:t>
      </w:r>
    </w:p>
    <w:p w:rsidR="0069241D" w:rsidRDefault="0069241D" w:rsidP="0069241D">
      <w:pPr>
        <w:pStyle w:val="ListParagraph"/>
        <w:numPr>
          <w:ilvl w:val="0"/>
          <w:numId w:val="12"/>
        </w:numPr>
        <w:spacing w:after="0"/>
        <w:rPr>
          <w:b/>
          <w:sz w:val="20"/>
          <w:szCs w:val="20"/>
        </w:rPr>
      </w:pPr>
      <w:r>
        <w:rPr>
          <w:b/>
          <w:sz w:val="20"/>
          <w:szCs w:val="20"/>
        </w:rPr>
        <w:t>In spring, turn the crop under three weeks before you want to plant to give the organic matter time to break up</w:t>
      </w:r>
    </w:p>
    <w:p w:rsidR="00AC3C61" w:rsidRDefault="00AC3C61" w:rsidP="00AC3C61">
      <w:pPr>
        <w:spacing w:after="0"/>
        <w:rPr>
          <w:b/>
          <w:sz w:val="20"/>
          <w:szCs w:val="20"/>
        </w:rPr>
      </w:pPr>
    </w:p>
    <w:p w:rsidR="00AC3C61" w:rsidRDefault="00AC3C61" w:rsidP="00AC3C61">
      <w:pPr>
        <w:spacing w:after="0"/>
        <w:rPr>
          <w:b/>
          <w:sz w:val="20"/>
          <w:szCs w:val="20"/>
        </w:rPr>
      </w:pPr>
      <w:r>
        <w:rPr>
          <w:b/>
          <w:sz w:val="20"/>
          <w:szCs w:val="20"/>
        </w:rPr>
        <w:t>Crop Rotation:</w:t>
      </w:r>
    </w:p>
    <w:p w:rsidR="00AC3C61" w:rsidRPr="00D96A20" w:rsidRDefault="00AC3C61" w:rsidP="00D96A20">
      <w:pPr>
        <w:pStyle w:val="ListParagraph"/>
        <w:numPr>
          <w:ilvl w:val="0"/>
          <w:numId w:val="13"/>
        </w:numPr>
        <w:spacing w:after="0"/>
        <w:rPr>
          <w:b/>
          <w:sz w:val="20"/>
          <w:szCs w:val="20"/>
        </w:rPr>
      </w:pPr>
      <w:r>
        <w:rPr>
          <w:b/>
          <w:sz w:val="20"/>
          <w:szCs w:val="20"/>
        </w:rPr>
        <w:t>One of agriculture’s oldest practices</w:t>
      </w:r>
    </w:p>
    <w:p w:rsidR="00AC3C61" w:rsidRDefault="00AC3C61" w:rsidP="00AC3C61">
      <w:pPr>
        <w:pStyle w:val="ListParagraph"/>
        <w:numPr>
          <w:ilvl w:val="0"/>
          <w:numId w:val="13"/>
        </w:numPr>
        <w:spacing w:after="0"/>
        <w:rPr>
          <w:b/>
          <w:sz w:val="20"/>
          <w:szCs w:val="20"/>
        </w:rPr>
      </w:pPr>
      <w:r>
        <w:rPr>
          <w:b/>
          <w:sz w:val="20"/>
          <w:szCs w:val="20"/>
        </w:rPr>
        <w:t>Used to reduce damage from insect pests, to limit the development of vegetable diseases, and to manage soil fertility</w:t>
      </w:r>
    </w:p>
    <w:p w:rsidR="00AC3C61" w:rsidRDefault="00AC3C61" w:rsidP="00AC3C61">
      <w:pPr>
        <w:pStyle w:val="ListParagraph"/>
        <w:numPr>
          <w:ilvl w:val="0"/>
          <w:numId w:val="13"/>
        </w:numPr>
        <w:spacing w:after="0"/>
        <w:rPr>
          <w:b/>
          <w:sz w:val="20"/>
          <w:szCs w:val="20"/>
        </w:rPr>
      </w:pPr>
      <w:r>
        <w:rPr>
          <w:b/>
          <w:sz w:val="20"/>
          <w:szCs w:val="20"/>
        </w:rPr>
        <w:t>Most effective if plants from the same plant family are rotated.  Do not plant an area with vegetables from the same plant family more than once every three to four years</w:t>
      </w:r>
      <w:r w:rsidR="00362FAF">
        <w:rPr>
          <w:b/>
          <w:sz w:val="20"/>
          <w:szCs w:val="20"/>
        </w:rPr>
        <w:t>:</w:t>
      </w:r>
    </w:p>
    <w:p w:rsidR="00362FAF" w:rsidRDefault="00362FAF" w:rsidP="00362FAF">
      <w:pPr>
        <w:pStyle w:val="ListParagraph"/>
        <w:spacing w:after="0"/>
        <w:rPr>
          <w:b/>
          <w:sz w:val="20"/>
          <w:szCs w:val="20"/>
        </w:rPr>
      </w:pPr>
    </w:p>
    <w:p w:rsidR="00D96A20" w:rsidRPr="00362FAF" w:rsidRDefault="00D96A20" w:rsidP="00362FAF">
      <w:pPr>
        <w:spacing w:after="0"/>
        <w:rPr>
          <w:b/>
          <w:sz w:val="18"/>
          <w:szCs w:val="18"/>
        </w:rPr>
      </w:pPr>
      <w:r w:rsidRPr="00362FAF">
        <w:rPr>
          <w:b/>
          <w:sz w:val="20"/>
          <w:szCs w:val="20"/>
        </w:rPr>
        <w:t>Carrot</w:t>
      </w:r>
      <w:r w:rsidRPr="00362FAF">
        <w:rPr>
          <w:b/>
          <w:sz w:val="18"/>
          <w:szCs w:val="18"/>
        </w:rPr>
        <w:t xml:space="preserve"> Family </w:t>
      </w:r>
      <w:r w:rsidRPr="00362FAF">
        <w:rPr>
          <w:b/>
          <w:i/>
          <w:sz w:val="18"/>
          <w:szCs w:val="18"/>
        </w:rPr>
        <w:t>(</w:t>
      </w:r>
      <w:r w:rsidR="00362FAF" w:rsidRPr="00362FAF">
        <w:rPr>
          <w:b/>
          <w:i/>
          <w:sz w:val="18"/>
          <w:szCs w:val="18"/>
        </w:rPr>
        <w:t>Apiaceae)</w:t>
      </w:r>
      <w:r w:rsidR="00362FAF" w:rsidRPr="00362FAF">
        <w:rPr>
          <w:b/>
          <w:sz w:val="18"/>
          <w:szCs w:val="18"/>
        </w:rPr>
        <w:t>:</w:t>
      </w:r>
      <w:r w:rsidRPr="00362FAF">
        <w:rPr>
          <w:b/>
          <w:i/>
          <w:sz w:val="18"/>
          <w:szCs w:val="18"/>
        </w:rPr>
        <w:t xml:space="preserve">  </w:t>
      </w:r>
      <w:r w:rsidRPr="00362FAF">
        <w:rPr>
          <w:b/>
          <w:sz w:val="18"/>
          <w:szCs w:val="18"/>
        </w:rPr>
        <w:t>Carrot, celery, parsley, parsnip</w:t>
      </w:r>
    </w:p>
    <w:p w:rsidR="00D96A20" w:rsidRPr="00362FAF" w:rsidRDefault="00D96A20" w:rsidP="00362FAF">
      <w:pPr>
        <w:spacing w:after="0"/>
        <w:rPr>
          <w:b/>
          <w:sz w:val="18"/>
          <w:szCs w:val="18"/>
        </w:rPr>
      </w:pPr>
      <w:r w:rsidRPr="00362FAF">
        <w:rPr>
          <w:b/>
          <w:sz w:val="20"/>
          <w:szCs w:val="20"/>
        </w:rPr>
        <w:t>Goosefoot</w:t>
      </w:r>
      <w:r w:rsidRPr="00362FAF">
        <w:rPr>
          <w:b/>
          <w:sz w:val="18"/>
          <w:szCs w:val="18"/>
        </w:rPr>
        <w:t xml:space="preserve"> Family </w:t>
      </w:r>
      <w:r w:rsidRPr="00362FAF">
        <w:rPr>
          <w:b/>
          <w:i/>
          <w:sz w:val="18"/>
          <w:szCs w:val="18"/>
        </w:rPr>
        <w:t>(</w:t>
      </w:r>
      <w:r w:rsidR="00362FAF" w:rsidRPr="00362FAF">
        <w:rPr>
          <w:b/>
          <w:i/>
          <w:sz w:val="18"/>
          <w:szCs w:val="18"/>
        </w:rPr>
        <w:t>Chenopodiaceae)</w:t>
      </w:r>
      <w:r w:rsidR="00362FAF" w:rsidRPr="00362FAF">
        <w:rPr>
          <w:b/>
          <w:sz w:val="18"/>
          <w:szCs w:val="18"/>
        </w:rPr>
        <w:t>:</w:t>
      </w:r>
      <w:r w:rsidRPr="00362FAF">
        <w:rPr>
          <w:b/>
          <w:i/>
          <w:sz w:val="18"/>
          <w:szCs w:val="18"/>
        </w:rPr>
        <w:t xml:space="preserve"> </w:t>
      </w:r>
      <w:r w:rsidRPr="00362FAF">
        <w:rPr>
          <w:b/>
          <w:sz w:val="18"/>
          <w:szCs w:val="18"/>
        </w:rPr>
        <w:t>Beet, spinach, Swiss chard</w:t>
      </w:r>
    </w:p>
    <w:p w:rsidR="00D96A20" w:rsidRPr="00362FAF" w:rsidRDefault="00D96A20" w:rsidP="00362FAF">
      <w:pPr>
        <w:spacing w:after="0"/>
        <w:rPr>
          <w:b/>
          <w:sz w:val="18"/>
          <w:szCs w:val="18"/>
        </w:rPr>
      </w:pPr>
      <w:r w:rsidRPr="00362FAF">
        <w:rPr>
          <w:b/>
          <w:sz w:val="20"/>
          <w:szCs w:val="20"/>
        </w:rPr>
        <w:t>Gourd Family</w:t>
      </w:r>
      <w:r w:rsidRPr="00362FAF">
        <w:rPr>
          <w:b/>
          <w:sz w:val="18"/>
          <w:szCs w:val="18"/>
        </w:rPr>
        <w:t xml:space="preserve"> </w:t>
      </w:r>
      <w:r w:rsidRPr="00362FAF">
        <w:rPr>
          <w:b/>
          <w:i/>
          <w:sz w:val="18"/>
          <w:szCs w:val="18"/>
        </w:rPr>
        <w:t>(Cucurbitaceae)</w:t>
      </w:r>
      <w:r w:rsidRPr="00362FAF">
        <w:rPr>
          <w:b/>
          <w:sz w:val="18"/>
          <w:szCs w:val="18"/>
        </w:rPr>
        <w:t>:  Cucumber, muskmelon, pumpkin, summer squash, watermelon, winter squash</w:t>
      </w:r>
    </w:p>
    <w:p w:rsidR="00D96A20" w:rsidRPr="00362FAF" w:rsidRDefault="00D96A20" w:rsidP="00362FAF">
      <w:pPr>
        <w:spacing w:after="0"/>
        <w:rPr>
          <w:b/>
          <w:sz w:val="18"/>
          <w:szCs w:val="18"/>
        </w:rPr>
      </w:pPr>
      <w:r w:rsidRPr="00362FAF">
        <w:rPr>
          <w:b/>
          <w:sz w:val="20"/>
          <w:szCs w:val="20"/>
        </w:rPr>
        <w:t>Grass Family</w:t>
      </w:r>
      <w:r w:rsidRPr="00362FAF">
        <w:rPr>
          <w:b/>
          <w:sz w:val="18"/>
          <w:szCs w:val="18"/>
        </w:rPr>
        <w:t xml:space="preserve"> </w:t>
      </w:r>
      <w:r w:rsidRPr="00362FAF">
        <w:rPr>
          <w:b/>
          <w:i/>
          <w:sz w:val="18"/>
          <w:szCs w:val="18"/>
        </w:rPr>
        <w:t>(Poaceae)</w:t>
      </w:r>
      <w:r w:rsidRPr="00362FAF">
        <w:rPr>
          <w:b/>
          <w:sz w:val="18"/>
          <w:szCs w:val="18"/>
        </w:rPr>
        <w:t>:  Ornamental corn, popcorn, sweet corn</w:t>
      </w:r>
    </w:p>
    <w:p w:rsidR="00362FAF" w:rsidRPr="00362FAF" w:rsidRDefault="00362FAF" w:rsidP="00362FAF">
      <w:pPr>
        <w:spacing w:after="0"/>
        <w:rPr>
          <w:b/>
          <w:sz w:val="18"/>
          <w:szCs w:val="18"/>
        </w:rPr>
      </w:pPr>
      <w:r w:rsidRPr="00362FAF">
        <w:rPr>
          <w:b/>
          <w:sz w:val="20"/>
          <w:szCs w:val="20"/>
        </w:rPr>
        <w:t>Mallow Family</w:t>
      </w:r>
      <w:r w:rsidRPr="00362FAF">
        <w:rPr>
          <w:b/>
          <w:sz w:val="18"/>
          <w:szCs w:val="18"/>
        </w:rPr>
        <w:t xml:space="preserve"> </w:t>
      </w:r>
      <w:r w:rsidRPr="00362FAF">
        <w:rPr>
          <w:b/>
          <w:i/>
          <w:sz w:val="18"/>
          <w:szCs w:val="18"/>
        </w:rPr>
        <w:t>(Malvaceae)</w:t>
      </w:r>
      <w:r w:rsidRPr="00362FAF">
        <w:rPr>
          <w:b/>
          <w:sz w:val="18"/>
          <w:szCs w:val="18"/>
        </w:rPr>
        <w:t>: Okra</w:t>
      </w:r>
    </w:p>
    <w:p w:rsidR="00362FAF" w:rsidRPr="00362FAF" w:rsidRDefault="00362FAF" w:rsidP="00362FAF">
      <w:pPr>
        <w:spacing w:after="0"/>
        <w:rPr>
          <w:b/>
          <w:sz w:val="18"/>
          <w:szCs w:val="18"/>
        </w:rPr>
      </w:pPr>
      <w:r w:rsidRPr="00362FAF">
        <w:rPr>
          <w:b/>
          <w:sz w:val="20"/>
          <w:szCs w:val="20"/>
        </w:rPr>
        <w:t>Mustard Family</w:t>
      </w:r>
      <w:r w:rsidRPr="00362FAF">
        <w:rPr>
          <w:b/>
          <w:sz w:val="18"/>
          <w:szCs w:val="18"/>
        </w:rPr>
        <w:t xml:space="preserve"> </w:t>
      </w:r>
      <w:r w:rsidRPr="00362FAF">
        <w:rPr>
          <w:b/>
          <w:i/>
          <w:sz w:val="18"/>
          <w:szCs w:val="18"/>
        </w:rPr>
        <w:t>(Brassicaceae)</w:t>
      </w:r>
      <w:r w:rsidRPr="00362FAF">
        <w:rPr>
          <w:b/>
          <w:sz w:val="18"/>
          <w:szCs w:val="18"/>
        </w:rPr>
        <w:t>:  Broccoli, Brussels sprouts, cabbage, cauliflower, Chinese ca</w:t>
      </w:r>
      <w:r w:rsidR="00CB2D6D">
        <w:rPr>
          <w:b/>
          <w:sz w:val="18"/>
          <w:szCs w:val="18"/>
        </w:rPr>
        <w:t xml:space="preserve">bbage, collard, kale, kohlrabi, </w:t>
      </w:r>
      <w:r w:rsidRPr="00362FAF">
        <w:rPr>
          <w:b/>
          <w:sz w:val="18"/>
          <w:szCs w:val="18"/>
        </w:rPr>
        <w:t>mustard greens, radish, rutabaga, turnip</w:t>
      </w:r>
    </w:p>
    <w:p w:rsidR="00362FAF" w:rsidRPr="00362FAF" w:rsidRDefault="00362FAF" w:rsidP="00362FAF">
      <w:pPr>
        <w:spacing w:after="0"/>
        <w:rPr>
          <w:b/>
          <w:sz w:val="18"/>
          <w:szCs w:val="18"/>
        </w:rPr>
      </w:pPr>
      <w:r w:rsidRPr="00362FAF">
        <w:rPr>
          <w:b/>
          <w:sz w:val="20"/>
          <w:szCs w:val="20"/>
        </w:rPr>
        <w:t>Nightshade</w:t>
      </w:r>
      <w:r w:rsidRPr="00362FAF">
        <w:rPr>
          <w:b/>
          <w:sz w:val="18"/>
          <w:szCs w:val="18"/>
        </w:rPr>
        <w:t xml:space="preserve"> </w:t>
      </w:r>
      <w:r w:rsidRPr="00362FAF">
        <w:rPr>
          <w:b/>
          <w:i/>
          <w:sz w:val="18"/>
          <w:szCs w:val="18"/>
        </w:rPr>
        <w:t>(Solanaceae)</w:t>
      </w:r>
      <w:r w:rsidRPr="00362FAF">
        <w:rPr>
          <w:b/>
          <w:sz w:val="18"/>
          <w:szCs w:val="18"/>
        </w:rPr>
        <w:t>:  Eggplant, pepper,</w:t>
      </w:r>
      <w:r>
        <w:rPr>
          <w:b/>
          <w:sz w:val="18"/>
          <w:szCs w:val="18"/>
        </w:rPr>
        <w:t xml:space="preserve"> </w:t>
      </w:r>
      <w:r w:rsidRPr="00362FAF">
        <w:rPr>
          <w:b/>
          <w:sz w:val="18"/>
          <w:szCs w:val="18"/>
        </w:rPr>
        <w:t>potato, tomato</w:t>
      </w:r>
    </w:p>
    <w:p w:rsidR="00362FAF" w:rsidRPr="00362FAF" w:rsidRDefault="00362FAF" w:rsidP="00362FAF">
      <w:pPr>
        <w:spacing w:after="0"/>
        <w:rPr>
          <w:b/>
          <w:sz w:val="18"/>
          <w:szCs w:val="18"/>
        </w:rPr>
      </w:pPr>
      <w:r w:rsidRPr="00CB2D6D">
        <w:rPr>
          <w:b/>
          <w:sz w:val="20"/>
          <w:szCs w:val="20"/>
        </w:rPr>
        <w:t>Onion Family</w:t>
      </w:r>
      <w:r w:rsidRPr="00362FAF">
        <w:rPr>
          <w:b/>
          <w:sz w:val="18"/>
          <w:szCs w:val="18"/>
        </w:rPr>
        <w:t xml:space="preserve"> </w:t>
      </w:r>
      <w:r w:rsidRPr="00362FAF">
        <w:rPr>
          <w:b/>
          <w:i/>
          <w:sz w:val="18"/>
          <w:szCs w:val="18"/>
        </w:rPr>
        <w:t>(Alliaceae)</w:t>
      </w:r>
      <w:r w:rsidRPr="00362FAF">
        <w:rPr>
          <w:b/>
          <w:sz w:val="18"/>
          <w:szCs w:val="18"/>
        </w:rPr>
        <w:t>:  Chives, garlic leek, onion</w:t>
      </w:r>
    </w:p>
    <w:p w:rsidR="00362FAF" w:rsidRPr="00362FAF" w:rsidRDefault="00362FAF" w:rsidP="00362FAF">
      <w:pPr>
        <w:spacing w:after="0"/>
        <w:rPr>
          <w:b/>
          <w:sz w:val="18"/>
          <w:szCs w:val="18"/>
        </w:rPr>
      </w:pPr>
      <w:r w:rsidRPr="00CB2D6D">
        <w:rPr>
          <w:b/>
          <w:sz w:val="20"/>
          <w:szCs w:val="20"/>
        </w:rPr>
        <w:t>Pea Family</w:t>
      </w:r>
      <w:r w:rsidRPr="00362FAF">
        <w:rPr>
          <w:b/>
          <w:sz w:val="18"/>
          <w:szCs w:val="18"/>
        </w:rPr>
        <w:t xml:space="preserve"> </w:t>
      </w:r>
      <w:r w:rsidRPr="00362FAF">
        <w:rPr>
          <w:b/>
          <w:i/>
          <w:sz w:val="18"/>
          <w:szCs w:val="18"/>
        </w:rPr>
        <w:t>(Fabaceae)</w:t>
      </w:r>
      <w:r w:rsidRPr="00362FAF">
        <w:rPr>
          <w:b/>
          <w:sz w:val="18"/>
          <w:szCs w:val="18"/>
        </w:rPr>
        <w:t>: Bush bean, kidney bean, lima bean, p0ea, pole bean, soybean</w:t>
      </w:r>
    </w:p>
    <w:p w:rsidR="00362FAF" w:rsidRDefault="00362FAF" w:rsidP="00362FAF">
      <w:pPr>
        <w:spacing w:after="0"/>
        <w:rPr>
          <w:b/>
          <w:sz w:val="18"/>
          <w:szCs w:val="18"/>
        </w:rPr>
      </w:pPr>
      <w:r w:rsidRPr="00CB2D6D">
        <w:rPr>
          <w:b/>
          <w:sz w:val="20"/>
          <w:szCs w:val="20"/>
        </w:rPr>
        <w:t>Sunflower Family</w:t>
      </w:r>
      <w:r w:rsidRPr="00362FAF">
        <w:rPr>
          <w:b/>
          <w:sz w:val="18"/>
          <w:szCs w:val="18"/>
        </w:rPr>
        <w:t xml:space="preserve"> </w:t>
      </w:r>
      <w:r w:rsidRPr="00362FAF">
        <w:rPr>
          <w:b/>
          <w:i/>
          <w:sz w:val="18"/>
          <w:szCs w:val="18"/>
        </w:rPr>
        <w:t>(Asteraceae)</w:t>
      </w:r>
      <w:r w:rsidRPr="00362FAF">
        <w:rPr>
          <w:b/>
          <w:sz w:val="18"/>
          <w:szCs w:val="18"/>
        </w:rPr>
        <w:t>:  Endive, lettuce, sunflower</w:t>
      </w:r>
    </w:p>
    <w:p w:rsidR="00CB2D6D" w:rsidRDefault="00CB2D6D" w:rsidP="00362FAF">
      <w:pPr>
        <w:spacing w:after="0"/>
        <w:rPr>
          <w:b/>
          <w:sz w:val="18"/>
          <w:szCs w:val="18"/>
        </w:rPr>
      </w:pPr>
    </w:p>
    <w:p w:rsidR="00CB2D6D" w:rsidRDefault="00CB2D6D" w:rsidP="00362FAF">
      <w:pPr>
        <w:spacing w:after="0"/>
        <w:rPr>
          <w:b/>
          <w:sz w:val="20"/>
          <w:szCs w:val="20"/>
        </w:rPr>
      </w:pPr>
      <w:r>
        <w:rPr>
          <w:b/>
          <w:sz w:val="20"/>
          <w:szCs w:val="20"/>
        </w:rPr>
        <w:t>Steps to a great garden:</w:t>
      </w:r>
    </w:p>
    <w:p w:rsidR="00CB2D6D" w:rsidRPr="00CB2D6D" w:rsidRDefault="00CB2D6D" w:rsidP="00CB2D6D">
      <w:pPr>
        <w:pStyle w:val="ListParagraph"/>
        <w:numPr>
          <w:ilvl w:val="0"/>
          <w:numId w:val="16"/>
        </w:numPr>
        <w:spacing w:after="0"/>
        <w:rPr>
          <w:b/>
          <w:sz w:val="20"/>
          <w:szCs w:val="20"/>
        </w:rPr>
      </w:pPr>
      <w:r>
        <w:rPr>
          <w:b/>
          <w:sz w:val="20"/>
          <w:szCs w:val="20"/>
        </w:rPr>
        <w:t>Select and prepare the site</w:t>
      </w:r>
    </w:p>
    <w:p w:rsidR="00CB2D6D" w:rsidRDefault="00CB2D6D" w:rsidP="00CB2D6D">
      <w:pPr>
        <w:pStyle w:val="ListParagraph"/>
        <w:numPr>
          <w:ilvl w:val="0"/>
          <w:numId w:val="15"/>
        </w:numPr>
        <w:spacing w:after="0"/>
        <w:rPr>
          <w:b/>
          <w:sz w:val="20"/>
          <w:szCs w:val="20"/>
        </w:rPr>
      </w:pPr>
      <w:r>
        <w:rPr>
          <w:b/>
          <w:sz w:val="20"/>
          <w:szCs w:val="20"/>
        </w:rPr>
        <w:t>Do a soil test</w:t>
      </w:r>
    </w:p>
    <w:p w:rsidR="00CB2D6D" w:rsidRDefault="00CB2D6D" w:rsidP="00CB2D6D">
      <w:pPr>
        <w:pStyle w:val="ListParagraph"/>
        <w:numPr>
          <w:ilvl w:val="0"/>
          <w:numId w:val="15"/>
        </w:numPr>
        <w:spacing w:after="0"/>
        <w:rPr>
          <w:b/>
          <w:sz w:val="20"/>
          <w:szCs w:val="20"/>
        </w:rPr>
      </w:pPr>
      <w:r>
        <w:rPr>
          <w:b/>
          <w:sz w:val="20"/>
          <w:szCs w:val="20"/>
        </w:rPr>
        <w:t>Amend the soil as needed</w:t>
      </w:r>
    </w:p>
    <w:p w:rsidR="00CB2D6D" w:rsidRDefault="00CB2D6D" w:rsidP="00CB2D6D">
      <w:pPr>
        <w:pStyle w:val="ListParagraph"/>
        <w:numPr>
          <w:ilvl w:val="0"/>
          <w:numId w:val="15"/>
        </w:numPr>
        <w:spacing w:after="0"/>
        <w:rPr>
          <w:b/>
          <w:sz w:val="20"/>
          <w:szCs w:val="20"/>
        </w:rPr>
      </w:pPr>
      <w:r w:rsidRPr="00CB2D6D">
        <w:rPr>
          <w:b/>
          <w:sz w:val="20"/>
          <w:szCs w:val="20"/>
        </w:rPr>
        <w:t>Choose your</w:t>
      </w:r>
      <w:r>
        <w:rPr>
          <w:b/>
          <w:sz w:val="20"/>
          <w:szCs w:val="20"/>
        </w:rPr>
        <w:t xml:space="preserve"> plants and consider their growing habits</w:t>
      </w:r>
    </w:p>
    <w:p w:rsidR="00CB2D6D" w:rsidRDefault="00CB2D6D" w:rsidP="00CB2D6D">
      <w:pPr>
        <w:pStyle w:val="ListParagraph"/>
        <w:numPr>
          <w:ilvl w:val="0"/>
          <w:numId w:val="15"/>
        </w:numPr>
        <w:spacing w:after="0"/>
        <w:rPr>
          <w:b/>
          <w:sz w:val="20"/>
          <w:szCs w:val="20"/>
        </w:rPr>
      </w:pPr>
      <w:r>
        <w:rPr>
          <w:b/>
          <w:sz w:val="20"/>
          <w:szCs w:val="20"/>
        </w:rPr>
        <w:t>Rotate your crops</w:t>
      </w:r>
    </w:p>
    <w:p w:rsidR="00CB2D6D" w:rsidRDefault="00CB2D6D" w:rsidP="00CB2D6D">
      <w:pPr>
        <w:pStyle w:val="ListParagraph"/>
        <w:numPr>
          <w:ilvl w:val="0"/>
          <w:numId w:val="15"/>
        </w:numPr>
        <w:spacing w:after="0"/>
        <w:rPr>
          <w:b/>
          <w:sz w:val="20"/>
          <w:szCs w:val="20"/>
        </w:rPr>
      </w:pPr>
      <w:r w:rsidRPr="00CB2D6D">
        <w:rPr>
          <w:b/>
          <w:sz w:val="20"/>
          <w:szCs w:val="20"/>
        </w:rPr>
        <w:t>Fertilize as needed</w:t>
      </w:r>
    </w:p>
    <w:p w:rsidR="00CB2D6D" w:rsidRDefault="00CB2D6D" w:rsidP="00CB2D6D">
      <w:pPr>
        <w:pStyle w:val="ListParagraph"/>
        <w:numPr>
          <w:ilvl w:val="0"/>
          <w:numId w:val="15"/>
        </w:numPr>
        <w:spacing w:after="0"/>
        <w:rPr>
          <w:b/>
          <w:sz w:val="20"/>
          <w:szCs w:val="20"/>
        </w:rPr>
      </w:pPr>
      <w:r>
        <w:rPr>
          <w:b/>
          <w:sz w:val="20"/>
          <w:szCs w:val="20"/>
        </w:rPr>
        <w:t>Water wisely</w:t>
      </w:r>
    </w:p>
    <w:p w:rsidR="00CB2D6D" w:rsidRDefault="00CB2D6D" w:rsidP="00CB2D6D">
      <w:pPr>
        <w:pStyle w:val="ListParagraph"/>
        <w:numPr>
          <w:ilvl w:val="0"/>
          <w:numId w:val="15"/>
        </w:numPr>
        <w:spacing w:after="0"/>
        <w:rPr>
          <w:b/>
          <w:sz w:val="20"/>
          <w:szCs w:val="20"/>
        </w:rPr>
      </w:pPr>
      <w:r>
        <w:rPr>
          <w:b/>
          <w:sz w:val="20"/>
          <w:szCs w:val="20"/>
        </w:rPr>
        <w:t>Clean up your garden in the fall</w:t>
      </w:r>
    </w:p>
    <w:p w:rsidR="00CB2D6D" w:rsidRDefault="00CB2D6D" w:rsidP="00CB2D6D">
      <w:pPr>
        <w:pStyle w:val="ListParagraph"/>
        <w:numPr>
          <w:ilvl w:val="0"/>
          <w:numId w:val="15"/>
        </w:numPr>
        <w:spacing w:after="0"/>
        <w:rPr>
          <w:b/>
          <w:sz w:val="20"/>
          <w:szCs w:val="20"/>
        </w:rPr>
      </w:pPr>
      <w:r>
        <w:rPr>
          <w:b/>
          <w:sz w:val="20"/>
          <w:szCs w:val="20"/>
        </w:rPr>
        <w:t xml:space="preserve">Consider a winter cover crop </w:t>
      </w:r>
    </w:p>
    <w:p w:rsidR="00CB2D6D" w:rsidRDefault="00CB2D6D" w:rsidP="00CB2D6D">
      <w:pPr>
        <w:spacing w:after="0"/>
        <w:rPr>
          <w:b/>
          <w:sz w:val="20"/>
          <w:szCs w:val="20"/>
        </w:rPr>
      </w:pPr>
    </w:p>
    <w:p w:rsidR="00CB2D6D" w:rsidRDefault="00CB2D6D" w:rsidP="00CB2D6D">
      <w:pPr>
        <w:spacing w:after="0"/>
        <w:rPr>
          <w:b/>
          <w:sz w:val="20"/>
          <w:szCs w:val="20"/>
        </w:rPr>
      </w:pPr>
      <w:r>
        <w:rPr>
          <w:b/>
          <w:sz w:val="20"/>
          <w:szCs w:val="20"/>
        </w:rPr>
        <w:t xml:space="preserve">Questions:  </w:t>
      </w:r>
      <w:hyperlink r:id="rId7" w:history="1">
        <w:r w:rsidRPr="00CF77AD">
          <w:rPr>
            <w:rStyle w:val="Hyperlink"/>
            <w:b/>
            <w:sz w:val="20"/>
            <w:szCs w:val="20"/>
          </w:rPr>
          <w:t>www.extension.umn.edu/garden/yard-garden/</w:t>
        </w:r>
      </w:hyperlink>
    </w:p>
    <w:p w:rsidR="00CB2D6D" w:rsidRDefault="00CB2D6D" w:rsidP="00CB2D6D">
      <w:pPr>
        <w:spacing w:after="0"/>
        <w:rPr>
          <w:b/>
          <w:sz w:val="20"/>
          <w:szCs w:val="20"/>
        </w:rPr>
      </w:pPr>
    </w:p>
    <w:p w:rsidR="002B3F9B" w:rsidRDefault="002B3F9B" w:rsidP="00CB2D6D">
      <w:pPr>
        <w:spacing w:after="0"/>
        <w:rPr>
          <w:b/>
          <w:sz w:val="20"/>
          <w:szCs w:val="20"/>
        </w:rPr>
      </w:pPr>
    </w:p>
    <w:p w:rsidR="002B3F9B" w:rsidRDefault="002B3F9B" w:rsidP="002B3F9B">
      <w:pPr>
        <w:spacing w:after="0"/>
        <w:jc w:val="center"/>
        <w:rPr>
          <w:b/>
          <w:sz w:val="28"/>
          <w:szCs w:val="28"/>
        </w:rPr>
      </w:pPr>
      <w:r>
        <w:rPr>
          <w:b/>
          <w:sz w:val="28"/>
          <w:szCs w:val="28"/>
        </w:rPr>
        <w:t>“We come from the earth, we return to the earth, and, in between, we garden.”</w:t>
      </w:r>
    </w:p>
    <w:p w:rsidR="002B3F9B" w:rsidRPr="002B3F9B" w:rsidRDefault="002B3F9B" w:rsidP="002B3F9B">
      <w:pPr>
        <w:spacing w:after="0"/>
        <w:jc w:val="center"/>
        <w:rPr>
          <w:b/>
          <w:sz w:val="20"/>
          <w:szCs w:val="20"/>
        </w:rPr>
      </w:pPr>
      <w:r>
        <w:rPr>
          <w:b/>
          <w:sz w:val="20"/>
          <w:szCs w:val="20"/>
        </w:rPr>
        <w:t>Anonymous</w:t>
      </w:r>
    </w:p>
    <w:p w:rsidR="00CB2D6D" w:rsidRDefault="00CB2D6D" w:rsidP="00362FAF">
      <w:pPr>
        <w:spacing w:after="0"/>
        <w:rPr>
          <w:b/>
          <w:sz w:val="18"/>
          <w:szCs w:val="18"/>
        </w:rPr>
      </w:pPr>
    </w:p>
    <w:p w:rsidR="00CB2D6D" w:rsidRPr="00362FAF" w:rsidRDefault="00CB2D6D" w:rsidP="00362FAF">
      <w:pPr>
        <w:spacing w:after="0"/>
        <w:rPr>
          <w:b/>
          <w:sz w:val="18"/>
          <w:szCs w:val="18"/>
        </w:rPr>
      </w:pPr>
    </w:p>
    <w:p w:rsidR="00362FAF" w:rsidRPr="00362FAF" w:rsidRDefault="00362FAF" w:rsidP="00362FAF">
      <w:pPr>
        <w:spacing w:after="0"/>
        <w:rPr>
          <w:b/>
          <w:sz w:val="18"/>
          <w:szCs w:val="18"/>
        </w:rPr>
      </w:pPr>
    </w:p>
    <w:p w:rsidR="00D96A20" w:rsidRPr="00362FAF" w:rsidRDefault="00D96A20" w:rsidP="00D96A20">
      <w:pPr>
        <w:spacing w:after="0"/>
        <w:jc w:val="center"/>
        <w:rPr>
          <w:b/>
          <w:sz w:val="18"/>
          <w:szCs w:val="18"/>
        </w:rPr>
      </w:pPr>
    </w:p>
    <w:p w:rsidR="00D96A20" w:rsidRPr="00362FAF" w:rsidRDefault="00D96A20" w:rsidP="00D96A20">
      <w:pPr>
        <w:spacing w:after="0"/>
        <w:jc w:val="center"/>
        <w:rPr>
          <w:b/>
          <w:sz w:val="18"/>
          <w:szCs w:val="18"/>
        </w:rPr>
      </w:pPr>
    </w:p>
    <w:p w:rsidR="00D96A20" w:rsidRPr="00362FAF" w:rsidRDefault="00D96A20" w:rsidP="00D96A20">
      <w:pPr>
        <w:pStyle w:val="ListParagraph"/>
        <w:spacing w:after="0"/>
        <w:jc w:val="center"/>
        <w:rPr>
          <w:b/>
          <w:sz w:val="18"/>
          <w:szCs w:val="18"/>
        </w:rPr>
      </w:pPr>
    </w:p>
    <w:p w:rsidR="009A7426" w:rsidRPr="00362FAF" w:rsidRDefault="009A7426" w:rsidP="00AC3C61">
      <w:pPr>
        <w:pStyle w:val="ListParagraph"/>
        <w:spacing w:after="0"/>
        <w:rPr>
          <w:b/>
          <w:sz w:val="18"/>
          <w:szCs w:val="18"/>
        </w:rPr>
      </w:pPr>
    </w:p>
    <w:p w:rsidR="00DC5FF7" w:rsidRPr="00362FAF" w:rsidRDefault="00DC5FF7" w:rsidP="00DC5FF7">
      <w:pPr>
        <w:spacing w:after="0"/>
        <w:rPr>
          <w:b/>
          <w:sz w:val="18"/>
          <w:szCs w:val="18"/>
        </w:rPr>
      </w:pPr>
    </w:p>
    <w:p w:rsidR="005644D0" w:rsidRPr="00362FAF" w:rsidRDefault="005644D0" w:rsidP="005644D0">
      <w:pPr>
        <w:spacing w:after="0"/>
        <w:ind w:left="360"/>
        <w:rPr>
          <w:b/>
          <w:sz w:val="18"/>
          <w:szCs w:val="18"/>
        </w:rPr>
      </w:pPr>
    </w:p>
    <w:p w:rsidR="0009488F" w:rsidRPr="00362FAF" w:rsidRDefault="0009488F" w:rsidP="00C23BE5">
      <w:pPr>
        <w:spacing w:after="0"/>
        <w:rPr>
          <w:b/>
          <w:sz w:val="18"/>
          <w:szCs w:val="18"/>
        </w:rPr>
      </w:pPr>
    </w:p>
    <w:p w:rsidR="0009488F" w:rsidRPr="00362FAF" w:rsidRDefault="0009488F" w:rsidP="00C23BE5">
      <w:pPr>
        <w:spacing w:after="0"/>
        <w:rPr>
          <w:b/>
          <w:sz w:val="18"/>
          <w:szCs w:val="18"/>
        </w:rPr>
      </w:pPr>
    </w:p>
    <w:p w:rsidR="00C23BE5" w:rsidRPr="00362FAF" w:rsidRDefault="00C23BE5" w:rsidP="00C23BE5">
      <w:pPr>
        <w:spacing w:after="0"/>
        <w:rPr>
          <w:b/>
          <w:sz w:val="18"/>
          <w:szCs w:val="18"/>
        </w:rPr>
      </w:pPr>
    </w:p>
    <w:sectPr w:rsidR="00C23BE5" w:rsidRPr="0036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D69"/>
    <w:multiLevelType w:val="hybridMultilevel"/>
    <w:tmpl w:val="D90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84FC6"/>
    <w:multiLevelType w:val="hybridMultilevel"/>
    <w:tmpl w:val="5830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75F50"/>
    <w:multiLevelType w:val="hybridMultilevel"/>
    <w:tmpl w:val="99AC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31197"/>
    <w:multiLevelType w:val="hybridMultilevel"/>
    <w:tmpl w:val="23AA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367D7"/>
    <w:multiLevelType w:val="hybridMultilevel"/>
    <w:tmpl w:val="0AF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C0CEA"/>
    <w:multiLevelType w:val="hybridMultilevel"/>
    <w:tmpl w:val="503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52305"/>
    <w:multiLevelType w:val="hybridMultilevel"/>
    <w:tmpl w:val="494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A2B5E"/>
    <w:multiLevelType w:val="hybridMultilevel"/>
    <w:tmpl w:val="C14E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E67F6"/>
    <w:multiLevelType w:val="hybridMultilevel"/>
    <w:tmpl w:val="4D34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946FD"/>
    <w:multiLevelType w:val="hybridMultilevel"/>
    <w:tmpl w:val="219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37ABC"/>
    <w:multiLevelType w:val="hybridMultilevel"/>
    <w:tmpl w:val="87AC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A10A3"/>
    <w:multiLevelType w:val="hybridMultilevel"/>
    <w:tmpl w:val="BFC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639E9"/>
    <w:multiLevelType w:val="hybridMultilevel"/>
    <w:tmpl w:val="B48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93559"/>
    <w:multiLevelType w:val="hybridMultilevel"/>
    <w:tmpl w:val="AA3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274B0"/>
    <w:multiLevelType w:val="hybridMultilevel"/>
    <w:tmpl w:val="A3CC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97F17"/>
    <w:multiLevelType w:val="hybridMultilevel"/>
    <w:tmpl w:val="B74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8"/>
  </w:num>
  <w:num w:numId="5">
    <w:abstractNumId w:val="4"/>
  </w:num>
  <w:num w:numId="6">
    <w:abstractNumId w:val="2"/>
  </w:num>
  <w:num w:numId="7">
    <w:abstractNumId w:val="10"/>
  </w:num>
  <w:num w:numId="8">
    <w:abstractNumId w:val="3"/>
  </w:num>
  <w:num w:numId="9">
    <w:abstractNumId w:val="9"/>
  </w:num>
  <w:num w:numId="10">
    <w:abstractNumId w:val="7"/>
  </w:num>
  <w:num w:numId="11">
    <w:abstractNumId w:val="13"/>
  </w:num>
  <w:num w:numId="12">
    <w:abstractNumId w:val="11"/>
  </w:num>
  <w:num w:numId="13">
    <w:abstractNumId w:val="1"/>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E5"/>
    <w:rsid w:val="00070E23"/>
    <w:rsid w:val="0009488F"/>
    <w:rsid w:val="000B6568"/>
    <w:rsid w:val="00126F0C"/>
    <w:rsid w:val="00185964"/>
    <w:rsid w:val="00254378"/>
    <w:rsid w:val="00294D29"/>
    <w:rsid w:val="002B3F9B"/>
    <w:rsid w:val="00362FAF"/>
    <w:rsid w:val="003853AB"/>
    <w:rsid w:val="00493AF1"/>
    <w:rsid w:val="004A704D"/>
    <w:rsid w:val="004C0E81"/>
    <w:rsid w:val="00511ACC"/>
    <w:rsid w:val="005644D0"/>
    <w:rsid w:val="006110C7"/>
    <w:rsid w:val="0069241D"/>
    <w:rsid w:val="006B3A4F"/>
    <w:rsid w:val="00731F46"/>
    <w:rsid w:val="00772F6F"/>
    <w:rsid w:val="007745E5"/>
    <w:rsid w:val="007F7FF9"/>
    <w:rsid w:val="00833DD1"/>
    <w:rsid w:val="00846117"/>
    <w:rsid w:val="00887A1B"/>
    <w:rsid w:val="00892CFC"/>
    <w:rsid w:val="008D5665"/>
    <w:rsid w:val="0095056C"/>
    <w:rsid w:val="00973457"/>
    <w:rsid w:val="009A4F72"/>
    <w:rsid w:val="009A68BF"/>
    <w:rsid w:val="009A7426"/>
    <w:rsid w:val="009B709C"/>
    <w:rsid w:val="009C2B98"/>
    <w:rsid w:val="00A46BBC"/>
    <w:rsid w:val="00A541F6"/>
    <w:rsid w:val="00A60840"/>
    <w:rsid w:val="00AC3C61"/>
    <w:rsid w:val="00B326D8"/>
    <w:rsid w:val="00B56164"/>
    <w:rsid w:val="00BA6839"/>
    <w:rsid w:val="00BB2FAE"/>
    <w:rsid w:val="00BB7E8A"/>
    <w:rsid w:val="00C23BE5"/>
    <w:rsid w:val="00C62C02"/>
    <w:rsid w:val="00C84687"/>
    <w:rsid w:val="00CA55F9"/>
    <w:rsid w:val="00CB2D6D"/>
    <w:rsid w:val="00CD6135"/>
    <w:rsid w:val="00D152AB"/>
    <w:rsid w:val="00D930FA"/>
    <w:rsid w:val="00D96A20"/>
    <w:rsid w:val="00DC5FF7"/>
    <w:rsid w:val="00DE1046"/>
    <w:rsid w:val="00E65A36"/>
    <w:rsid w:val="00E715E0"/>
    <w:rsid w:val="00EB0414"/>
    <w:rsid w:val="00EF17C9"/>
    <w:rsid w:val="00FC4E73"/>
    <w:rsid w:val="00FF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E5"/>
    <w:pPr>
      <w:ind w:left="720"/>
      <w:contextualSpacing/>
    </w:pPr>
  </w:style>
  <w:style w:type="character" w:styleId="Hyperlink">
    <w:name w:val="Hyperlink"/>
    <w:basedOn w:val="DefaultParagraphFont"/>
    <w:uiPriority w:val="99"/>
    <w:unhideWhenUsed/>
    <w:rsid w:val="00BA6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E5"/>
    <w:pPr>
      <w:ind w:left="720"/>
      <w:contextualSpacing/>
    </w:pPr>
  </w:style>
  <w:style w:type="character" w:styleId="Hyperlink">
    <w:name w:val="Hyperlink"/>
    <w:basedOn w:val="DefaultParagraphFont"/>
    <w:uiPriority w:val="99"/>
    <w:unhideWhenUsed/>
    <w:rsid w:val="00BA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tension.umn.edu/garden/yard-g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ltest.cfans.um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8</cp:revision>
  <dcterms:created xsi:type="dcterms:W3CDTF">2017-07-09T20:22:00Z</dcterms:created>
  <dcterms:modified xsi:type="dcterms:W3CDTF">2018-03-05T13:29:00Z</dcterms:modified>
</cp:coreProperties>
</file>